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center"/>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(Mẫu này dành cho GV)</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8610600</wp:posOffset>
                </wp:positionH>
                <wp:positionV relativeFrom="paragraph">
                  <wp:posOffset>-190499</wp:posOffset>
                </wp:positionV>
                <wp:extent cx="774065" cy="311785"/>
                <wp:effectExtent b="0" l="0" r="0" t="0"/>
                <wp:wrapNone/>
                <wp:docPr id="2" name=""/>
                <a:graphic>
                  <a:graphicData uri="http://schemas.microsoft.com/office/word/2010/wordprocessingShape">
                    <wps:wsp>
                      <wps:cNvSpPr/>
                      <wps:cNvPr id="3" name="Shape 3"/>
                      <wps:spPr>
                        <a:xfrm>
                          <a:off x="4963634" y="3628926"/>
                          <a:ext cx="764733" cy="302149"/>
                        </a:xfrm>
                        <a:prstGeom prst="rect">
                          <a:avLst/>
                        </a:prstGeom>
                        <a:noFill/>
                        <a:ln>
                          <a:noFill/>
                        </a:ln>
                      </wps:spPr>
                      <wps:txbx>
                        <w:txbxContent>
                          <w:p w:rsidR="00000000" w:rsidDel="00000000" w:rsidP="00000000" w:rsidRDefault="00000000" w:rsidRPr="00000000">
                            <w:pPr>
                              <w:spacing w:after="0" w:before="0" w:line="288.0000114440918"/>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Mẫu 1b</w:t>
                            </w:r>
                          </w:p>
                          <w:p w:rsidR="00000000" w:rsidDel="00000000" w:rsidP="00000000" w:rsidRDefault="00000000" w:rsidRPr="00000000">
                            <w:pPr>
                              <w:spacing w:after="0" w:before="0" w:line="288.0000114440918"/>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8610600</wp:posOffset>
                </wp:positionH>
                <wp:positionV relativeFrom="paragraph">
                  <wp:posOffset>-190499</wp:posOffset>
                </wp:positionV>
                <wp:extent cx="774065" cy="311785"/>
                <wp:effectExtent b="0" l="0" r="0" t="0"/>
                <wp:wrapNone/>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774065" cy="311785"/>
                        </a:xfrm>
                        <a:prstGeom prst="rect"/>
                        <a:ln/>
                      </pic:spPr>
                    </pic:pic>
                  </a:graphicData>
                </a:graphic>
              </wp:anchor>
            </w:drawing>
          </mc:Fallback>
        </mc:AlternateContent>
      </w:r>
    </w:p>
    <w:tbl>
      <w:tblPr>
        <w:tblStyle w:val="Table1"/>
        <w:tblW w:w="15374.0" w:type="dxa"/>
        <w:jc w:val="left"/>
        <w:tblInd w:w="0.0" w:type="dxa"/>
        <w:tblBorders>
          <w:top w:color="000000" w:space="0" w:sz="4" w:val="dotted"/>
          <w:left w:color="000000" w:space="0" w:sz="4" w:val="dotted"/>
          <w:bottom w:color="000000" w:space="0" w:sz="4" w:val="dotted"/>
          <w:right w:color="000000" w:space="0" w:sz="4" w:val="dotted"/>
          <w:insideH w:color="000000" w:space="0" w:sz="4" w:val="dotted"/>
          <w:insideV w:color="000000" w:space="0" w:sz="4" w:val="dotted"/>
        </w:tblBorders>
        <w:tblLayout w:type="fixed"/>
        <w:tblLook w:val="0000"/>
      </w:tblPr>
      <w:tblGrid>
        <w:gridCol w:w="5959"/>
        <w:gridCol w:w="9415"/>
        <w:tblGridChange w:id="0">
          <w:tblGrid>
            <w:gridCol w:w="5959"/>
            <w:gridCol w:w="9415"/>
          </w:tblGrid>
        </w:tblGridChange>
      </w:tblGrid>
      <w:tr>
        <w:trPr>
          <w:cantSplit w:val="0"/>
          <w:tblHeader w:val="0"/>
        </w:trPr>
        <w:tc>
          <w:tcPr>
            <w:tcBorders>
              <w:top w:color="000000" w:space="0" w:sz="4" w:val="dotted"/>
              <w:left w:color="000000" w:space="0" w:sz="4" w:val="dotted"/>
              <w:bottom w:color="000000" w:space="0" w:sz="4" w:val="dotted"/>
              <w:right w:color="000000" w:space="0" w:sz="4" w:val="dotted"/>
            </w:tcBorders>
            <w:vAlign w:val="top"/>
          </w:tcPr>
          <w:p w:rsidR="00000000" w:rsidDel="00000000" w:rsidP="00000000" w:rsidRDefault="00000000" w:rsidRPr="00000000" w14:paraId="00000002">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PHÒNG GDĐT NÚI THÀNH</w:t>
            </w:r>
            <w:r w:rsidDel="00000000" w:rsidR="00000000" w:rsidRPr="00000000">
              <w:rPr>
                <w:rtl w:val="0"/>
              </w:rPr>
            </w:r>
          </w:p>
          <w:p w:rsidR="00000000" w:rsidDel="00000000" w:rsidP="00000000" w:rsidRDefault="00000000" w:rsidRPr="00000000" w14:paraId="00000003">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TRƯỜNG THCS LÊ VĂN TÂM</w:t>
            </w:r>
            <w:r w:rsidDel="00000000" w:rsidR="00000000" w:rsidRPr="00000000">
              <w:rPr>
                <w:rtl w:val="0"/>
              </w:rPr>
            </w:r>
          </w:p>
          <w:p w:rsidR="00000000" w:rsidDel="00000000" w:rsidP="00000000" w:rsidRDefault="00000000" w:rsidRPr="00000000" w14:paraId="00000004">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TỔ: TỰ NHIÊN</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top"/>
          </w:tcPr>
          <w:p w:rsidR="00000000" w:rsidDel="00000000" w:rsidP="00000000" w:rsidRDefault="00000000" w:rsidRPr="00000000" w14:paraId="00000005">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KẾ HOẠCH GIÁO DỤC MÔN HỌC -  NĂM HỌC 2020-2021</w:t>
            </w:r>
            <w:r w:rsidDel="00000000" w:rsidR="00000000" w:rsidRPr="00000000">
              <w:rPr>
                <w:rtl w:val="0"/>
              </w:rPr>
            </w:r>
          </w:p>
          <w:p w:rsidR="00000000" w:rsidDel="00000000" w:rsidP="00000000" w:rsidRDefault="00000000" w:rsidRPr="00000000" w14:paraId="00000006">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MÔN: HÓA HỌC</w:t>
            </w:r>
            <w:r w:rsidDel="00000000" w:rsidR="00000000" w:rsidRPr="00000000">
              <w:rPr>
                <w:rtl w:val="0"/>
              </w:rPr>
            </w:r>
          </w:p>
          <w:p w:rsidR="00000000" w:rsidDel="00000000" w:rsidP="00000000" w:rsidRDefault="00000000" w:rsidRPr="00000000" w14:paraId="00000007">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KHỐI: 9</w:t>
            </w:r>
            <w:r w:rsidDel="00000000" w:rsidR="00000000" w:rsidRPr="00000000">
              <w:rPr>
                <w:rtl w:val="0"/>
              </w:rPr>
            </w:r>
          </w:p>
        </w:tc>
      </w:tr>
    </w:tbl>
    <w:p w:rsidR="00000000" w:rsidDel="00000000" w:rsidP="00000000" w:rsidRDefault="00000000" w:rsidRPr="00000000" w14:paraId="00000008">
      <w:pPr>
        <w:spacing w:line="240" w:lineRule="auto"/>
        <w:jc w:val="left"/>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009">
      <w:pPr>
        <w:numPr>
          <w:ilvl w:val="0"/>
          <w:numId w:val="7"/>
        </w:numPr>
        <w:spacing w:line="240" w:lineRule="auto"/>
        <w:ind w:left="1080" w:hanging="720"/>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Thông tin:</w:t>
      </w:r>
      <w:r w:rsidDel="00000000" w:rsidR="00000000" w:rsidRPr="00000000">
        <w:rPr>
          <w:rtl w:val="0"/>
        </w:rPr>
      </w:r>
    </w:p>
    <w:p w:rsidR="00000000" w:rsidDel="00000000" w:rsidP="00000000" w:rsidRDefault="00000000" w:rsidRPr="00000000" w14:paraId="0000000A">
      <w:pPr>
        <w:numPr>
          <w:ilvl w:val="0"/>
          <w:numId w:val="8"/>
        </w:numPr>
        <w:spacing w:line="240" w:lineRule="auto"/>
        <w:ind w:left="720" w:hanging="36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Giáo viên: Nguyễn Thị Dung</w:t>
      </w:r>
    </w:p>
    <w:p w:rsidR="00000000" w:rsidDel="00000000" w:rsidP="00000000" w:rsidRDefault="00000000" w:rsidRPr="00000000" w14:paraId="0000000B">
      <w:pPr>
        <w:numPr>
          <w:ilvl w:val="0"/>
          <w:numId w:val="8"/>
        </w:numPr>
        <w:spacing w:line="240" w:lineRule="auto"/>
        <w:ind w:left="720" w:hanging="36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Dạy các lớp: Hóa 9</w:t>
      </w:r>
      <w:r w:rsidDel="00000000" w:rsidR="00000000" w:rsidRPr="00000000">
        <w:rPr>
          <w:rFonts w:ascii="Times New Roman" w:cs="Times New Roman" w:eastAsia="Times New Roman" w:hAnsi="Times New Roman"/>
          <w:vertAlign w:val="subscript"/>
          <w:rtl w:val="0"/>
        </w:rPr>
        <w:t xml:space="preserve">1,2</w:t>
      </w:r>
      <w:r w:rsidDel="00000000" w:rsidR="00000000" w:rsidRPr="00000000">
        <w:rPr>
          <w:rtl w:val="0"/>
        </w:rPr>
      </w:r>
    </w:p>
    <w:p w:rsidR="00000000" w:rsidDel="00000000" w:rsidP="00000000" w:rsidRDefault="00000000" w:rsidRPr="00000000" w14:paraId="0000000C">
      <w:pPr>
        <w:numPr>
          <w:ilvl w:val="0"/>
          <w:numId w:val="7"/>
        </w:numPr>
        <w:spacing w:line="240" w:lineRule="auto"/>
        <w:ind w:left="1080" w:hanging="720"/>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w:t>
      </w:r>
      <w:r w:rsidDel="00000000" w:rsidR="00000000" w:rsidRPr="00000000">
        <w:rPr>
          <w:rFonts w:ascii="Times New Roman" w:cs="Times New Roman" w:eastAsia="Times New Roman" w:hAnsi="Times New Roman"/>
          <w:b w:val="1"/>
          <w:vertAlign w:val="baseline"/>
          <w:rtl w:val="0"/>
        </w:rPr>
        <w:t xml:space="preserve">Kế hoạch cụ thể:</w:t>
      </w:r>
      <w:r w:rsidDel="00000000" w:rsidR="00000000" w:rsidRPr="00000000">
        <w:rPr>
          <w:rtl w:val="0"/>
        </w:rPr>
      </w:r>
    </w:p>
    <w:p w:rsidR="00000000" w:rsidDel="00000000" w:rsidP="00000000" w:rsidRDefault="00000000" w:rsidRPr="00000000" w14:paraId="0000000D">
      <w:pPr>
        <w:spacing w:line="240" w:lineRule="auto"/>
        <w:ind w:left="1080" w:firstLine="0"/>
        <w:jc w:val="center"/>
        <w:rPr>
          <w:rFonts w:ascii="Times New Roman" w:cs="Times New Roman" w:eastAsia="Times New Roman" w:hAnsi="Times New Roman"/>
          <w:b w:val="0"/>
          <w:i w:val="0"/>
          <w:vertAlign w:val="baseline"/>
        </w:rPr>
      </w:pPr>
      <w:r w:rsidDel="00000000" w:rsidR="00000000" w:rsidRPr="00000000">
        <w:rPr>
          <w:rFonts w:ascii="Times New Roman" w:cs="Times New Roman" w:eastAsia="Times New Roman" w:hAnsi="Times New Roman"/>
          <w:b w:val="1"/>
          <w:i w:val="1"/>
          <w:vertAlign w:val="baseline"/>
          <w:rtl w:val="0"/>
        </w:rPr>
        <w:t xml:space="preserve">HỌC KỲ I</w:t>
      </w:r>
      <w:r w:rsidDel="00000000" w:rsidR="00000000" w:rsidRPr="00000000">
        <w:rPr>
          <w:rtl w:val="0"/>
        </w:rPr>
      </w:r>
    </w:p>
    <w:p w:rsidR="00000000" w:rsidDel="00000000" w:rsidP="00000000" w:rsidRDefault="00000000" w:rsidRPr="00000000" w14:paraId="0000000E">
      <w:pPr>
        <w:spacing w:line="240" w:lineRule="auto"/>
        <w:ind w:left="720" w:firstLine="0"/>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Từ tuần 1 đến tuần 18 (thực học)</w:t>
      </w:r>
      <w:r w:rsidDel="00000000" w:rsidR="00000000" w:rsidRPr="00000000">
        <w:rPr>
          <w:rtl w:val="0"/>
        </w:rPr>
      </w:r>
    </w:p>
    <w:tbl>
      <w:tblPr>
        <w:tblStyle w:val="Table2"/>
        <w:tblW w:w="15229.0" w:type="dxa"/>
        <w:jc w:val="left"/>
        <w:tblInd w:w="-28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97"/>
        <w:gridCol w:w="624"/>
        <w:gridCol w:w="2166"/>
        <w:gridCol w:w="2610"/>
        <w:gridCol w:w="6631"/>
        <w:gridCol w:w="2501"/>
        <w:tblGridChange w:id="0">
          <w:tblGrid>
            <w:gridCol w:w="697"/>
            <w:gridCol w:w="624"/>
            <w:gridCol w:w="2166"/>
            <w:gridCol w:w="2610"/>
            <w:gridCol w:w="6631"/>
            <w:gridCol w:w="2501"/>
          </w:tblGrid>
        </w:tblGridChange>
      </w:tblGrid>
      <w:tr>
        <w:trPr>
          <w:cantSplit w:val="0"/>
          <w:tblHeader w:val="0"/>
        </w:trPr>
        <w:tc>
          <w:tcPr>
            <w:vMerge w:val="restart"/>
            <w:vAlign w:val="center"/>
          </w:tcPr>
          <w:p w:rsidR="00000000" w:rsidDel="00000000" w:rsidP="00000000" w:rsidRDefault="00000000" w:rsidRPr="00000000" w14:paraId="0000000F">
            <w:pPr>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Tuần</w:t>
            </w:r>
            <w:r w:rsidDel="00000000" w:rsidR="00000000" w:rsidRPr="00000000">
              <w:rPr>
                <w:rtl w:val="0"/>
              </w:rPr>
            </w:r>
          </w:p>
        </w:tc>
        <w:tc>
          <w:tcPr>
            <w:vMerge w:val="restart"/>
            <w:vAlign w:val="center"/>
          </w:tcPr>
          <w:p w:rsidR="00000000" w:rsidDel="00000000" w:rsidP="00000000" w:rsidRDefault="00000000" w:rsidRPr="00000000" w14:paraId="00000010">
            <w:pPr>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Tiết</w:t>
            </w:r>
            <w:r w:rsidDel="00000000" w:rsidR="00000000" w:rsidRPr="00000000">
              <w:rPr>
                <w:rtl w:val="0"/>
              </w:rPr>
            </w:r>
          </w:p>
        </w:tc>
        <w:tc>
          <w:tcPr>
            <w:vMerge w:val="restart"/>
            <w:vAlign w:val="center"/>
          </w:tcPr>
          <w:p w:rsidR="00000000" w:rsidDel="00000000" w:rsidP="00000000" w:rsidRDefault="00000000" w:rsidRPr="00000000" w14:paraId="00000011">
            <w:pPr>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Tên chủ đề/</w:t>
            </w:r>
            <w:r w:rsidDel="00000000" w:rsidR="00000000" w:rsidRPr="00000000">
              <w:rPr>
                <w:rtl w:val="0"/>
              </w:rPr>
            </w:r>
          </w:p>
          <w:p w:rsidR="00000000" w:rsidDel="00000000" w:rsidP="00000000" w:rsidRDefault="00000000" w:rsidRPr="00000000" w14:paraId="00000012">
            <w:pPr>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Bài học</w:t>
            </w:r>
            <w:r w:rsidDel="00000000" w:rsidR="00000000" w:rsidRPr="00000000">
              <w:rPr>
                <w:rtl w:val="0"/>
              </w:rPr>
            </w:r>
          </w:p>
        </w:tc>
        <w:tc>
          <w:tcPr>
            <w:gridSpan w:val="3"/>
            <w:vAlign w:val="center"/>
          </w:tcPr>
          <w:p w:rsidR="00000000" w:rsidDel="00000000" w:rsidP="00000000" w:rsidRDefault="00000000" w:rsidRPr="00000000" w14:paraId="00000013">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Điều chỉnh theo lớp</w:t>
            </w:r>
            <w:r w:rsidDel="00000000" w:rsidR="00000000" w:rsidRPr="00000000">
              <w:rPr>
                <w:rtl w:val="0"/>
              </w:rPr>
            </w:r>
          </w:p>
        </w:tc>
      </w:tr>
      <w:tr>
        <w:trPr>
          <w:cantSplit w:val="0"/>
          <w:tblHeader w:val="0"/>
        </w:trPr>
        <w:tc>
          <w:tcPr>
            <w:vMerge w:val="continue"/>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Merge w:val="continue"/>
            <w:vAlign w:val="cente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Merge w:val="continue"/>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gridSpan w:val="3"/>
            <w:vAlign w:val="center"/>
          </w:tcPr>
          <w:p w:rsidR="00000000" w:rsidDel="00000000" w:rsidP="00000000" w:rsidRDefault="00000000" w:rsidRPr="00000000" w14:paraId="00000019">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(7)</w:t>
            </w:r>
            <w:r w:rsidDel="00000000" w:rsidR="00000000" w:rsidRPr="00000000">
              <w:rPr>
                <w:rtl w:val="0"/>
              </w:rPr>
            </w:r>
          </w:p>
        </w:tc>
      </w:tr>
      <w:tr>
        <w:trPr>
          <w:cantSplit w:val="0"/>
          <w:tblHeader w:val="0"/>
        </w:trPr>
        <w:tc>
          <w:tcPr>
            <w:vMerge w:val="continue"/>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Merge w:val="continue"/>
            <w:vAlign w:val="center"/>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Merge w:val="continue"/>
            <w:vAlign w:val="center"/>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Align w:val="center"/>
          </w:tcPr>
          <w:p w:rsidR="00000000" w:rsidDel="00000000" w:rsidP="00000000" w:rsidRDefault="00000000" w:rsidRPr="00000000" w14:paraId="0000001F">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Nội dung/</w:t>
            </w:r>
            <w:r w:rsidDel="00000000" w:rsidR="00000000" w:rsidRPr="00000000">
              <w:rPr>
                <w:rtl w:val="0"/>
              </w:rPr>
            </w:r>
          </w:p>
          <w:p w:rsidR="00000000" w:rsidDel="00000000" w:rsidP="00000000" w:rsidRDefault="00000000" w:rsidRPr="00000000" w14:paraId="00000020">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Mạch kiến thức</w:t>
            </w:r>
            <w:r w:rsidDel="00000000" w:rsidR="00000000" w:rsidRPr="00000000">
              <w:rPr>
                <w:rtl w:val="0"/>
              </w:rPr>
            </w:r>
          </w:p>
        </w:tc>
        <w:tc>
          <w:tcPr>
            <w:vAlign w:val="center"/>
          </w:tcPr>
          <w:p w:rsidR="00000000" w:rsidDel="00000000" w:rsidP="00000000" w:rsidRDefault="00000000" w:rsidRPr="00000000" w14:paraId="00000021">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Yêu cầu cần đạt</w:t>
            </w:r>
            <w:r w:rsidDel="00000000" w:rsidR="00000000" w:rsidRPr="00000000">
              <w:rPr>
                <w:rtl w:val="0"/>
              </w:rPr>
            </w:r>
          </w:p>
        </w:tc>
        <w:tc>
          <w:tcPr>
            <w:vAlign w:val="center"/>
          </w:tcPr>
          <w:p w:rsidR="00000000" w:rsidDel="00000000" w:rsidP="00000000" w:rsidRDefault="00000000" w:rsidRPr="00000000" w14:paraId="00000022">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Hình thức tổ chức dạy học</w:t>
            </w:r>
            <w:r w:rsidDel="00000000" w:rsidR="00000000" w:rsidRPr="00000000">
              <w:rPr>
                <w:rtl w:val="0"/>
              </w:rPr>
            </w:r>
          </w:p>
        </w:tc>
      </w:tr>
      <w:tr>
        <w:trPr>
          <w:cantSplit w:val="0"/>
          <w:trHeight w:val="113" w:hRule="atLeast"/>
          <w:tblHeader w:val="0"/>
        </w:trPr>
        <w:tc>
          <w:tcPr>
            <w:vAlign w:val="center"/>
          </w:tcPr>
          <w:p w:rsidR="00000000" w:rsidDel="00000000" w:rsidP="00000000" w:rsidRDefault="00000000" w:rsidRPr="00000000" w14:paraId="00000023">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w:t>
            </w:r>
            <w:r w:rsidDel="00000000" w:rsidR="00000000" w:rsidRPr="00000000">
              <w:rPr>
                <w:rtl w:val="0"/>
              </w:rPr>
            </w:r>
          </w:p>
        </w:tc>
        <w:tc>
          <w:tcPr>
            <w:vAlign w:val="center"/>
          </w:tcPr>
          <w:p w:rsidR="00000000" w:rsidDel="00000000" w:rsidP="00000000" w:rsidRDefault="00000000" w:rsidRPr="00000000" w14:paraId="00000024">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w:t>
            </w:r>
            <w:r w:rsidDel="00000000" w:rsidR="00000000" w:rsidRPr="00000000">
              <w:rPr>
                <w:rtl w:val="0"/>
              </w:rPr>
            </w:r>
          </w:p>
        </w:tc>
        <w:tc>
          <w:tcPr>
            <w:vAlign w:val="center"/>
          </w:tcPr>
          <w:p w:rsidR="00000000" w:rsidDel="00000000" w:rsidP="00000000" w:rsidRDefault="00000000" w:rsidRPr="00000000" w14:paraId="00000025">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w:t>
            </w:r>
            <w:r w:rsidDel="00000000" w:rsidR="00000000" w:rsidRPr="00000000">
              <w:rPr>
                <w:rtl w:val="0"/>
              </w:rPr>
            </w:r>
          </w:p>
        </w:tc>
        <w:tc>
          <w:tcPr>
            <w:vAlign w:val="center"/>
          </w:tcPr>
          <w:p w:rsidR="00000000" w:rsidDel="00000000" w:rsidP="00000000" w:rsidRDefault="00000000" w:rsidRPr="00000000" w14:paraId="00000026">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(4)</w:t>
            </w:r>
            <w:r w:rsidDel="00000000" w:rsidR="00000000" w:rsidRPr="00000000">
              <w:rPr>
                <w:rtl w:val="0"/>
              </w:rPr>
            </w:r>
          </w:p>
        </w:tc>
        <w:tc>
          <w:tcPr>
            <w:vAlign w:val="center"/>
          </w:tcPr>
          <w:p w:rsidR="00000000" w:rsidDel="00000000" w:rsidP="00000000" w:rsidRDefault="00000000" w:rsidRPr="00000000" w14:paraId="00000027">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w:t>
            </w:r>
            <w:r w:rsidDel="00000000" w:rsidR="00000000" w:rsidRPr="00000000">
              <w:rPr>
                <w:rtl w:val="0"/>
              </w:rPr>
            </w:r>
          </w:p>
        </w:tc>
        <w:tc>
          <w:tcPr>
            <w:vAlign w:val="center"/>
          </w:tcPr>
          <w:p w:rsidR="00000000" w:rsidDel="00000000" w:rsidP="00000000" w:rsidRDefault="00000000" w:rsidRPr="00000000" w14:paraId="00000028">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(6)</w:t>
            </w:r>
            <w:r w:rsidDel="00000000" w:rsidR="00000000" w:rsidRPr="00000000">
              <w:rPr>
                <w:rtl w:val="0"/>
              </w:rPr>
            </w:r>
          </w:p>
        </w:tc>
      </w:tr>
      <w:tr>
        <w:trPr>
          <w:cantSplit w:val="0"/>
          <w:tblHeader w:val="0"/>
        </w:trPr>
        <w:tc>
          <w:tcPr>
            <w:vAlign w:val="top"/>
          </w:tcPr>
          <w:p w:rsidR="00000000" w:rsidDel="00000000" w:rsidP="00000000" w:rsidRDefault="00000000" w:rsidRPr="00000000" w14:paraId="00000029">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w:t>
            </w:r>
          </w:p>
        </w:tc>
        <w:tc>
          <w:tcPr>
            <w:vAlign w:val="top"/>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w:t>
            </w:r>
          </w:p>
        </w:tc>
        <w:tc>
          <w:tcP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Ôn tập đầu năm</w:t>
            </w:r>
          </w:p>
        </w:tc>
        <w:tc>
          <w:tcPr>
            <w:vAlign w:val="top"/>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Ôn tập kiến thức cơ bản trong chương trình lớp 8</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Ôn tập các bước giải bài tập tính theo phương trình hóa học</w:t>
            </w:r>
          </w:p>
        </w:tc>
        <w:tc>
          <w:tcPr>
            <w:vAlign w:val="top"/>
          </w:tcPr>
          <w:p w:rsidR="00000000" w:rsidDel="00000000" w:rsidP="00000000" w:rsidRDefault="00000000" w:rsidRPr="00000000" w14:paraId="0000002E">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Học sinh hệ thống lại kiến thức ở lớp 8 làm cơ sở để tiếp thu những kiến thức mới ở chương trình hóa học lớp 9.</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Phân loại các loại hợp chất vô cơ: khái niệm, phân loại, cách gọi tên.</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Một số gốc axit thường gặp</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Một số công thức trong giải toán hóa học</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Các bước giải bài tập tính theo phương trình hóa học</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Giải được bài tập tính theo phương trình hóa học</w:t>
            </w:r>
          </w:p>
        </w:tc>
        <w:tc>
          <w:tcPr>
            <w:vAlign w:val="top"/>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Dạy học tại lớp kết hợp với việc giao nhiệm vụ cho HS làm ở nhà qua phiếu hướng dẫn học tập</w:t>
            </w:r>
          </w:p>
        </w:tc>
      </w:tr>
      <w:tr>
        <w:trPr>
          <w:cantSplit w:val="0"/>
          <w:tblHeader w:val="0"/>
        </w:trPr>
        <w:tc>
          <w:tcPr>
            <w:vAlign w:val="top"/>
          </w:tcPr>
          <w:p w:rsidR="00000000" w:rsidDel="00000000" w:rsidP="00000000" w:rsidRDefault="00000000" w:rsidRPr="00000000" w14:paraId="00000035">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1-2</w:t>
            </w:r>
          </w:p>
        </w:tc>
        <w:tc>
          <w:tcPr>
            <w:vAlign w:val="top"/>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2-4</w:t>
            </w:r>
          </w:p>
        </w:tc>
        <w:tc>
          <w:tcP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3"/>
              <w:tblW w:w="200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80"/>
              <w:gridCol w:w="1222"/>
              <w:tblGridChange w:id="0">
                <w:tblGrid>
                  <w:gridCol w:w="780"/>
                  <w:gridCol w:w="1222"/>
                </w:tblGrid>
              </w:tblGridChange>
            </w:tblGrid>
            <w:tr>
              <w:trPr>
                <w:cantSplit w:val="0"/>
                <w:tblHeader w:val="0"/>
              </w:trPr>
              <w:tc>
                <w:tcPr>
                  <w:vMerge w:val="restart"/>
                  <w:vAlign w:val="top"/>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Chủ đề 1: Oxit </w:t>
                  </w:r>
                  <w:r w:rsidDel="00000000" w:rsidR="00000000" w:rsidRPr="00000000">
                    <w:rPr>
                      <w:rtl w:val="0"/>
                    </w:rPr>
                  </w:r>
                </w:p>
              </w:tc>
              <w:tc>
                <w:tcPr>
                  <w:vAlign w:val="top"/>
                </w:tcPr>
                <w:p w:rsidR="00000000" w:rsidDel="00000000" w:rsidP="00000000" w:rsidRDefault="00000000" w:rsidRPr="00000000" w14:paraId="00000039">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1. Tính chất hóa học của oxit - Khái quát về sự phân loại oxit</w:t>
                  </w:r>
                </w:p>
              </w:tc>
            </w:tr>
            <w:tr>
              <w:trPr>
                <w:cantSplit w:val="0"/>
                <w:tblHeader w:val="0"/>
              </w:trPr>
              <w:tc>
                <w:tcPr>
                  <w:vMerge w:val="continue"/>
                  <w:vAlign w:val="top"/>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vAlign w:val="top"/>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2. Một số oxit quan trọng</w:t>
                  </w:r>
                </w:p>
              </w:tc>
            </w:tr>
          </w:tbl>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Oxit bazo có những tính chất hóa học nào?</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Canxi oxit có những tính chất nào?</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Oxit axit có những tính chất hóa học nào?</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Lưu huỳnh đioxit có những tính chất gì?</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III. Khái quát về sự phân loại oxit</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44">
            <w:pPr>
              <w:tabs>
                <w:tab w:val="left" w:pos="280"/>
              </w:tabs>
              <w:spacing w:line="240" w:lineRule="auto"/>
              <w:ind w:left="4" w:firstLine="325"/>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được tính chất hóa học của oxit bazo và oxit axit.</w:t>
            </w:r>
          </w:p>
          <w:p w:rsidR="00000000" w:rsidDel="00000000" w:rsidP="00000000" w:rsidRDefault="00000000" w:rsidRPr="00000000" w14:paraId="00000045">
            <w:pPr>
              <w:tabs>
                <w:tab w:val="left" w:pos="280"/>
              </w:tabs>
              <w:spacing w:line="240" w:lineRule="auto"/>
              <w:ind w:left="4" w:firstLine="325"/>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Phân chia oxit thành 4 loại: oxit axit, oxit bazo, oxit lưỡng tính và oxit trung tính.</w:t>
            </w:r>
          </w:p>
          <w:p w:rsidR="00000000" w:rsidDel="00000000" w:rsidP="00000000" w:rsidRDefault="00000000" w:rsidRPr="00000000" w14:paraId="00000046">
            <w:pPr>
              <w:tabs>
                <w:tab w:val="left" w:pos="280"/>
                <w:tab w:val="left" w:pos="630"/>
              </w:tabs>
              <w:spacing w:after="0" w:line="240" w:lineRule="auto"/>
              <w:ind w:left="4" w:firstLine="325"/>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được các phương trình hoá học minh hoạ tính chất hoá học của oxit.</w:t>
            </w:r>
          </w:p>
          <w:p w:rsidR="00000000" w:rsidDel="00000000" w:rsidP="00000000" w:rsidRDefault="00000000" w:rsidRPr="00000000" w14:paraId="00000047">
            <w:pPr>
              <w:tabs>
                <w:tab w:val="left" w:pos="280"/>
              </w:tabs>
              <w:spacing w:after="0" w:before="0" w:line="240" w:lineRule="auto"/>
              <w:ind w:firstLine="140"/>
              <w:rPr>
                <w:rFonts w:ascii="Times New Roman" w:cs="Times New Roman" w:eastAsia="Times New Roman" w:hAnsi="Times New Roman"/>
                <w:color w:val="080808"/>
                <w:vertAlign w:val="baseline"/>
              </w:rPr>
            </w:pPr>
            <w:r w:rsidDel="00000000" w:rsidR="00000000" w:rsidRPr="00000000">
              <w:rPr>
                <w:rFonts w:ascii="Times New Roman" w:cs="Times New Roman" w:eastAsia="Times New Roman" w:hAnsi="Times New Roman"/>
                <w:vertAlign w:val="baseline"/>
                <w:rtl w:val="0"/>
              </w:rPr>
              <w:t xml:space="preserve">- Tính thành phần phần trăm về khối lượng của oxit trong hỗn hợp hai chất.</w:t>
            </w:r>
            <w:r w:rsidDel="00000000" w:rsidR="00000000" w:rsidRPr="00000000">
              <w:rPr>
                <w:rFonts w:ascii="Times New Roman" w:cs="Times New Roman" w:eastAsia="Times New Roman" w:hAnsi="Times New Roman"/>
                <w:color w:val="080808"/>
                <w:vertAlign w:val="baseline"/>
                <w:rtl w:val="0"/>
              </w:rPr>
              <w:t xml:space="preserve"> </w:t>
            </w:r>
          </w:p>
          <w:p w:rsidR="00000000" w:rsidDel="00000000" w:rsidP="00000000" w:rsidRDefault="00000000" w:rsidRPr="00000000" w14:paraId="00000048">
            <w:pPr>
              <w:tabs>
                <w:tab w:val="left" w:pos="280"/>
              </w:tabs>
              <w:spacing w:after="0" w:before="0" w:line="240" w:lineRule="auto"/>
              <w:ind w:firstLine="140"/>
              <w:rPr>
                <w:rFonts w:ascii="Times New Roman" w:cs="Times New Roman" w:eastAsia="Times New Roman" w:hAnsi="Times New Roman"/>
                <w:color w:val="080808"/>
                <w:vertAlign w:val="baseline"/>
              </w:rPr>
            </w:pPr>
            <w:r w:rsidDel="00000000" w:rsidR="00000000" w:rsidRPr="00000000">
              <w:rPr>
                <w:rFonts w:ascii="Times New Roman" w:cs="Times New Roman" w:eastAsia="Times New Roman" w:hAnsi="Times New Roman"/>
                <w:color w:val="080808"/>
                <w:vertAlign w:val="baseline"/>
                <w:rtl w:val="0"/>
              </w:rPr>
              <w:t xml:space="preserve">- Trình bày được tính chất hoá học của canxi oxit và lưu huỳnh đioxit </w:t>
            </w:r>
          </w:p>
          <w:p w:rsidR="00000000" w:rsidDel="00000000" w:rsidP="00000000" w:rsidRDefault="00000000" w:rsidRPr="00000000" w14:paraId="00000049">
            <w:pPr>
              <w:tabs>
                <w:tab w:val="left" w:pos="280"/>
              </w:tabs>
              <w:spacing w:after="0" w:before="0" w:line="240" w:lineRule="auto"/>
              <w:rPr>
                <w:rFonts w:ascii="Times New Roman" w:cs="Times New Roman" w:eastAsia="Times New Roman" w:hAnsi="Times New Roman"/>
                <w:color w:val="080808"/>
                <w:vertAlign w:val="baseline"/>
              </w:rPr>
            </w:pPr>
            <w:r w:rsidDel="00000000" w:rsidR="00000000" w:rsidRPr="00000000">
              <w:rPr>
                <w:rFonts w:ascii="Times New Roman" w:cs="Times New Roman" w:eastAsia="Times New Roman" w:hAnsi="Times New Roman"/>
                <w:color w:val="080808"/>
                <w:vertAlign w:val="baseline"/>
                <w:rtl w:val="0"/>
              </w:rPr>
              <w:t xml:space="preserve">- Nêu được ứng dụng, điều chế canxi oxit </w:t>
            </w:r>
          </w:p>
          <w:p w:rsidR="00000000" w:rsidDel="00000000" w:rsidP="00000000" w:rsidRDefault="00000000" w:rsidRPr="00000000" w14:paraId="0000004A">
            <w:pPr>
              <w:tabs>
                <w:tab w:val="left" w:pos="280"/>
              </w:tabs>
              <w:spacing w:before="0" w:line="240" w:lineRule="auto"/>
              <w:ind w:left="4" w:firstLine="0"/>
              <w:rPr>
                <w:rFonts w:ascii="Times New Roman" w:cs="Times New Roman" w:eastAsia="Times New Roman" w:hAnsi="Times New Roman"/>
                <w:color w:val="080808"/>
                <w:vertAlign w:val="baseline"/>
              </w:rPr>
            </w:pPr>
            <w:r w:rsidDel="00000000" w:rsidR="00000000" w:rsidRPr="00000000">
              <w:rPr>
                <w:rFonts w:ascii="Times New Roman" w:cs="Times New Roman" w:eastAsia="Times New Roman" w:hAnsi="Times New Roman"/>
                <w:color w:val="080808"/>
                <w:vertAlign w:val="baseline"/>
                <w:rtl w:val="0"/>
              </w:rPr>
              <w:t xml:space="preserve">- Giải thích được ứng dụng của canxi oxit trong thực tế.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Viết được phương trình hóa học chứng minh tính chất hóa học của oxit. </w:t>
            </w:r>
          </w:p>
        </w:tc>
        <w:tc>
          <w:tcPr>
            <w:vAlign w:val="top"/>
          </w:tcPr>
          <w:p w:rsidR="00000000" w:rsidDel="00000000" w:rsidP="00000000" w:rsidRDefault="00000000" w:rsidRPr="00000000" w14:paraId="0000004C">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Dạy học tại lớp kết hợp với việc giao nhiệm vụ cho HS làm ở nhà qua phiếu hướng dẫn học tập.</w:t>
            </w:r>
          </w:p>
          <w:p w:rsidR="00000000" w:rsidDel="00000000" w:rsidP="00000000" w:rsidRDefault="00000000" w:rsidRPr="00000000" w14:paraId="0000004D">
            <w:pPr>
              <w:spacing w:line="240" w:lineRule="auto"/>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 Lồng ghép các thí nghiệm vào khi dạy bài mới.</w:t>
            </w:r>
          </w:p>
          <w:p w:rsidR="00000000" w:rsidDel="00000000" w:rsidP="00000000" w:rsidRDefault="00000000" w:rsidRPr="00000000" w14:paraId="0000004E">
            <w:pPr>
              <w:spacing w:line="240" w:lineRule="auto"/>
              <w:rP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4F">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3-4</w:t>
            </w:r>
          </w:p>
        </w:tc>
        <w:tc>
          <w:tcPr>
            <w:vAlign w:val="top"/>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5-7</w:t>
            </w:r>
          </w:p>
        </w:tc>
        <w:tc>
          <w:tcPr>
            <w:vAlign w:val="center"/>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4"/>
              <w:tblW w:w="191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76"/>
              <w:gridCol w:w="1136"/>
              <w:tblGridChange w:id="0">
                <w:tblGrid>
                  <w:gridCol w:w="776"/>
                  <w:gridCol w:w="1136"/>
                </w:tblGrid>
              </w:tblGridChange>
            </w:tblGrid>
            <w:tr>
              <w:trPr>
                <w:cantSplit w:val="0"/>
                <w:tblHeader w:val="0"/>
              </w:trPr>
              <w:tc>
                <w:tcPr>
                  <w:vMerge w:val="restart"/>
                  <w:vAlign w:val="top"/>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Chủ đề 2: Axit </w:t>
                  </w:r>
                </w:p>
              </w:tc>
              <w:tc>
                <w:tcPr>
                  <w:vAlign w:val="top"/>
                </w:tcPr>
                <w:p w:rsidR="00000000" w:rsidDel="00000000" w:rsidP="00000000" w:rsidRDefault="00000000" w:rsidRPr="00000000" w14:paraId="00000053">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3. Tính chất hóa học của axit</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4. Một số axit quan trọng</w:t>
                  </w:r>
                </w:p>
              </w:tc>
            </w:tr>
          </w:tbl>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Tính chất hóa học của axit </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Axit mạnh và axit yếu</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III. Một số axit quan trọng</w:t>
            </w:r>
          </w:p>
          <w:p w:rsidR="00000000" w:rsidDel="00000000" w:rsidP="00000000" w:rsidRDefault="00000000" w:rsidRPr="00000000" w14:paraId="0000005B">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Axit clohiđric ( HCl )</w:t>
            </w:r>
          </w:p>
          <w:p w:rsidR="00000000" w:rsidDel="00000000" w:rsidP="00000000" w:rsidRDefault="00000000" w:rsidRPr="00000000" w14:paraId="0000005C">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Axit sunfuric (H</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2</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SO</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4</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5D">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Ứng dụng của axit H</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2</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SO</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4</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5E">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Sản xuất axit sunfuric </w:t>
            </w:r>
          </w:p>
          <w:p w:rsidR="00000000" w:rsidDel="00000000" w:rsidP="00000000" w:rsidRDefault="00000000" w:rsidRPr="00000000" w14:paraId="0000005F">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Nhận biết axit sunfuric và muối sunfat</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61">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được tính chất hóa học của axit: Tác dụng với quỳ tím, với bazơ, oxit bazơ và kim loại.</w:t>
            </w:r>
          </w:p>
          <w:p w:rsidR="00000000" w:rsidDel="00000000" w:rsidP="00000000" w:rsidRDefault="00000000" w:rsidRPr="00000000" w14:paraId="00000062">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được phương trình minh họa tính chất hóa học của một số axit.</w:t>
            </w:r>
          </w:p>
          <w:p w:rsidR="00000000" w:rsidDel="00000000" w:rsidP="00000000" w:rsidRDefault="00000000" w:rsidRPr="00000000" w14:paraId="00000063">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Tính được nồng độ hoặc khối lượng dung dịch axit HCl, H</w:t>
            </w:r>
            <w:r w:rsidDel="00000000" w:rsidR="00000000" w:rsidRPr="00000000">
              <w:rPr>
                <w:rFonts w:ascii="Times New Roman" w:cs="Times New Roman" w:eastAsia="Times New Roman" w:hAnsi="Times New Roman"/>
                <w:vertAlign w:val="subscript"/>
                <w:rtl w:val="0"/>
              </w:rPr>
              <w:t xml:space="preserve">2</w:t>
            </w:r>
            <w:r w:rsidDel="00000000" w:rsidR="00000000" w:rsidRPr="00000000">
              <w:rPr>
                <w:rFonts w:ascii="Times New Roman" w:cs="Times New Roman" w:eastAsia="Times New Roman" w:hAnsi="Times New Roman"/>
                <w:vertAlign w:val="baseline"/>
                <w:rtl w:val="0"/>
              </w:rPr>
              <w:t xml:space="preserve">SO</w:t>
            </w:r>
            <w:r w:rsidDel="00000000" w:rsidR="00000000" w:rsidRPr="00000000">
              <w:rPr>
                <w:rFonts w:ascii="Times New Roman" w:cs="Times New Roman" w:eastAsia="Times New Roman" w:hAnsi="Times New Roman"/>
                <w:vertAlign w:val="subscript"/>
                <w:rtl w:val="0"/>
              </w:rPr>
              <w:t xml:space="preserve">4</w:t>
            </w:r>
            <w:r w:rsidDel="00000000" w:rsidR="00000000" w:rsidRPr="00000000">
              <w:rPr>
                <w:rFonts w:ascii="Times New Roman" w:cs="Times New Roman" w:eastAsia="Times New Roman" w:hAnsi="Times New Roman"/>
                <w:vertAlign w:val="baseline"/>
                <w:rtl w:val="0"/>
              </w:rPr>
              <w:t xml:space="preserve"> trong phản ứng.</w:t>
            </w:r>
          </w:p>
          <w:p w:rsidR="00000000" w:rsidDel="00000000" w:rsidP="00000000" w:rsidRDefault="00000000" w:rsidRPr="00000000" w14:paraId="00000064">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Có tính cẩn thận khi dùng axit, đặc biệt là axit sunfuric đặc.</w:t>
            </w:r>
          </w:p>
          <w:p w:rsidR="00000000" w:rsidDel="00000000" w:rsidP="00000000" w:rsidRDefault="00000000" w:rsidRPr="00000000" w14:paraId="00000065">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ứng dụng, cách nhận biết  H</w:t>
            </w:r>
            <w:r w:rsidDel="00000000" w:rsidR="00000000" w:rsidRPr="00000000">
              <w:rPr>
                <w:rFonts w:ascii="Times New Roman" w:cs="Times New Roman" w:eastAsia="Times New Roman" w:hAnsi="Times New Roman"/>
                <w:vertAlign w:val="subscript"/>
                <w:rtl w:val="0"/>
              </w:rPr>
              <w:t xml:space="preserve">2</w:t>
            </w:r>
            <w:r w:rsidDel="00000000" w:rsidR="00000000" w:rsidRPr="00000000">
              <w:rPr>
                <w:rFonts w:ascii="Times New Roman" w:cs="Times New Roman" w:eastAsia="Times New Roman" w:hAnsi="Times New Roman"/>
                <w:vertAlign w:val="baseline"/>
                <w:rtl w:val="0"/>
              </w:rPr>
              <w:t xml:space="preserve">SO</w:t>
            </w:r>
            <w:r w:rsidDel="00000000" w:rsidR="00000000" w:rsidRPr="00000000">
              <w:rPr>
                <w:rFonts w:ascii="Times New Roman" w:cs="Times New Roman" w:eastAsia="Times New Roman" w:hAnsi="Times New Roman"/>
                <w:vertAlign w:val="subscript"/>
                <w:rtl w:val="0"/>
              </w:rPr>
              <w:t xml:space="preserve">4</w:t>
            </w:r>
            <w:r w:rsidDel="00000000" w:rsidR="00000000" w:rsidRPr="00000000">
              <w:rPr>
                <w:rFonts w:ascii="Times New Roman" w:cs="Times New Roman" w:eastAsia="Times New Roman" w:hAnsi="Times New Roman"/>
                <w:vertAlign w:val="baseline"/>
                <w:rtl w:val="0"/>
              </w:rPr>
              <w:t xml:space="preserve"> loãng và H</w:t>
            </w:r>
            <w:r w:rsidDel="00000000" w:rsidR="00000000" w:rsidRPr="00000000">
              <w:rPr>
                <w:rFonts w:ascii="Times New Roman" w:cs="Times New Roman" w:eastAsia="Times New Roman" w:hAnsi="Times New Roman"/>
                <w:vertAlign w:val="subscript"/>
                <w:rtl w:val="0"/>
              </w:rPr>
              <w:t xml:space="preserve">2</w:t>
            </w:r>
            <w:r w:rsidDel="00000000" w:rsidR="00000000" w:rsidRPr="00000000">
              <w:rPr>
                <w:rFonts w:ascii="Times New Roman" w:cs="Times New Roman" w:eastAsia="Times New Roman" w:hAnsi="Times New Roman"/>
                <w:vertAlign w:val="baseline"/>
                <w:rtl w:val="0"/>
              </w:rPr>
              <w:t xml:space="preserve">SO</w:t>
            </w:r>
            <w:r w:rsidDel="00000000" w:rsidR="00000000" w:rsidRPr="00000000">
              <w:rPr>
                <w:rFonts w:ascii="Times New Roman" w:cs="Times New Roman" w:eastAsia="Times New Roman" w:hAnsi="Times New Roman"/>
                <w:vertAlign w:val="subscript"/>
                <w:rtl w:val="0"/>
              </w:rPr>
              <w:t xml:space="preserve">4</w:t>
            </w:r>
            <w:r w:rsidDel="00000000" w:rsidR="00000000" w:rsidRPr="00000000">
              <w:rPr>
                <w:rFonts w:ascii="Times New Roman" w:cs="Times New Roman" w:eastAsia="Times New Roman" w:hAnsi="Times New Roman"/>
                <w:vertAlign w:val="baseline"/>
                <w:rtl w:val="0"/>
              </w:rPr>
              <w:t xml:space="preserve"> đặc ( tác dụng với kim loại, tính háo nước). </w:t>
            </w:r>
          </w:p>
          <w:p w:rsidR="00000000" w:rsidDel="00000000" w:rsidP="00000000" w:rsidRDefault="00000000" w:rsidRPr="00000000" w14:paraId="00000066">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được phương pháp sản xuất H</w:t>
            </w:r>
            <w:r w:rsidDel="00000000" w:rsidR="00000000" w:rsidRPr="00000000">
              <w:rPr>
                <w:rFonts w:ascii="Times New Roman" w:cs="Times New Roman" w:eastAsia="Times New Roman" w:hAnsi="Times New Roman"/>
                <w:vertAlign w:val="subscript"/>
                <w:rtl w:val="0"/>
              </w:rPr>
              <w:t xml:space="preserve">2</w:t>
            </w:r>
            <w:r w:rsidDel="00000000" w:rsidR="00000000" w:rsidRPr="00000000">
              <w:rPr>
                <w:rFonts w:ascii="Times New Roman" w:cs="Times New Roman" w:eastAsia="Times New Roman" w:hAnsi="Times New Roman"/>
                <w:vertAlign w:val="baseline"/>
                <w:rtl w:val="0"/>
              </w:rPr>
              <w:t xml:space="preserve">SO</w:t>
            </w:r>
            <w:r w:rsidDel="00000000" w:rsidR="00000000" w:rsidRPr="00000000">
              <w:rPr>
                <w:rFonts w:ascii="Times New Roman" w:cs="Times New Roman" w:eastAsia="Times New Roman" w:hAnsi="Times New Roman"/>
                <w:vertAlign w:val="subscript"/>
                <w:rtl w:val="0"/>
              </w:rPr>
              <w:t xml:space="preserve">4</w:t>
            </w:r>
            <w:r w:rsidDel="00000000" w:rsidR="00000000" w:rsidRPr="00000000">
              <w:rPr>
                <w:rFonts w:ascii="Times New Roman" w:cs="Times New Roman" w:eastAsia="Times New Roman" w:hAnsi="Times New Roman"/>
                <w:vertAlign w:val="baseline"/>
                <w:rtl w:val="0"/>
              </w:rPr>
              <w:t xml:space="preserve"> trong công nghiệp.</w:t>
            </w:r>
          </w:p>
          <w:p w:rsidR="00000000" w:rsidDel="00000000" w:rsidP="00000000" w:rsidRDefault="00000000" w:rsidRPr="00000000" w14:paraId="00000067">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các phương trình hóa học chứng minh tính chất hóa học H</w:t>
            </w:r>
            <w:r w:rsidDel="00000000" w:rsidR="00000000" w:rsidRPr="00000000">
              <w:rPr>
                <w:rFonts w:ascii="Times New Roman" w:cs="Times New Roman" w:eastAsia="Times New Roman" w:hAnsi="Times New Roman"/>
                <w:vertAlign w:val="subscript"/>
                <w:rtl w:val="0"/>
              </w:rPr>
              <w:t xml:space="preserve">2</w:t>
            </w:r>
            <w:r w:rsidDel="00000000" w:rsidR="00000000" w:rsidRPr="00000000">
              <w:rPr>
                <w:rFonts w:ascii="Times New Roman" w:cs="Times New Roman" w:eastAsia="Times New Roman" w:hAnsi="Times New Roman"/>
                <w:vertAlign w:val="baseline"/>
                <w:rtl w:val="0"/>
              </w:rPr>
              <w:t xml:space="preserve">SO</w:t>
            </w:r>
            <w:r w:rsidDel="00000000" w:rsidR="00000000" w:rsidRPr="00000000">
              <w:rPr>
                <w:rFonts w:ascii="Times New Roman" w:cs="Times New Roman" w:eastAsia="Times New Roman" w:hAnsi="Times New Roman"/>
                <w:vertAlign w:val="subscript"/>
                <w:rtl w:val="0"/>
              </w:rPr>
              <w:t xml:space="preserve">4</w:t>
            </w:r>
            <w:r w:rsidDel="00000000" w:rsidR="00000000" w:rsidRPr="00000000">
              <w:rPr>
                <w:rFonts w:ascii="Times New Roman" w:cs="Times New Roman" w:eastAsia="Times New Roman" w:hAnsi="Times New Roman"/>
                <w:vertAlign w:val="baseline"/>
                <w:rtl w:val="0"/>
              </w:rPr>
              <w:t xml:space="preserve"> loãng và H</w:t>
            </w:r>
            <w:r w:rsidDel="00000000" w:rsidR="00000000" w:rsidRPr="00000000">
              <w:rPr>
                <w:rFonts w:ascii="Times New Roman" w:cs="Times New Roman" w:eastAsia="Times New Roman" w:hAnsi="Times New Roman"/>
                <w:vertAlign w:val="subscript"/>
                <w:rtl w:val="0"/>
              </w:rPr>
              <w:t xml:space="preserve">2</w:t>
            </w:r>
            <w:r w:rsidDel="00000000" w:rsidR="00000000" w:rsidRPr="00000000">
              <w:rPr>
                <w:rFonts w:ascii="Times New Roman" w:cs="Times New Roman" w:eastAsia="Times New Roman" w:hAnsi="Times New Roman"/>
                <w:vertAlign w:val="baseline"/>
                <w:rtl w:val="0"/>
              </w:rPr>
              <w:t xml:space="preserve">SO</w:t>
            </w:r>
            <w:r w:rsidDel="00000000" w:rsidR="00000000" w:rsidRPr="00000000">
              <w:rPr>
                <w:rFonts w:ascii="Times New Roman" w:cs="Times New Roman" w:eastAsia="Times New Roman" w:hAnsi="Times New Roman"/>
                <w:vertAlign w:val="subscript"/>
                <w:rtl w:val="0"/>
              </w:rPr>
              <w:t xml:space="preserve">4 </w:t>
            </w:r>
            <w:r w:rsidDel="00000000" w:rsidR="00000000" w:rsidRPr="00000000">
              <w:rPr>
                <w:rFonts w:ascii="Times New Roman" w:cs="Times New Roman" w:eastAsia="Times New Roman" w:hAnsi="Times New Roman"/>
                <w:vertAlign w:val="baseline"/>
                <w:rtl w:val="0"/>
              </w:rPr>
              <w:t xml:space="preserve">đặc nóng.</w:t>
            </w:r>
          </w:p>
          <w:p w:rsidR="00000000" w:rsidDel="00000000" w:rsidP="00000000" w:rsidRDefault="00000000" w:rsidRPr="00000000" w14:paraId="00000068">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Nhận biết được dung dịch axit HCl và muối clorua, axit H</w:t>
            </w:r>
            <w:r w:rsidDel="00000000" w:rsidR="00000000" w:rsidRPr="00000000">
              <w:rPr>
                <w:rFonts w:ascii="Times New Roman" w:cs="Times New Roman" w:eastAsia="Times New Roman" w:hAnsi="Times New Roman"/>
                <w:vertAlign w:val="subscript"/>
                <w:rtl w:val="0"/>
              </w:rPr>
              <w:t xml:space="preserve">2</w:t>
            </w:r>
            <w:r w:rsidDel="00000000" w:rsidR="00000000" w:rsidRPr="00000000">
              <w:rPr>
                <w:rFonts w:ascii="Times New Roman" w:cs="Times New Roman" w:eastAsia="Times New Roman" w:hAnsi="Times New Roman"/>
                <w:vertAlign w:val="baseline"/>
                <w:rtl w:val="0"/>
              </w:rPr>
              <w:t xml:space="preserve">SO</w:t>
            </w:r>
            <w:r w:rsidDel="00000000" w:rsidR="00000000" w:rsidRPr="00000000">
              <w:rPr>
                <w:rFonts w:ascii="Times New Roman" w:cs="Times New Roman" w:eastAsia="Times New Roman" w:hAnsi="Times New Roman"/>
                <w:vertAlign w:val="subscript"/>
                <w:rtl w:val="0"/>
              </w:rPr>
              <w:t xml:space="preserve">4</w:t>
            </w:r>
            <w:r w:rsidDel="00000000" w:rsidR="00000000" w:rsidRPr="00000000">
              <w:rPr>
                <w:rFonts w:ascii="Times New Roman" w:cs="Times New Roman" w:eastAsia="Times New Roman" w:hAnsi="Times New Roman"/>
                <w:vertAlign w:val="baseline"/>
                <w:rtl w:val="0"/>
              </w:rPr>
              <w:t xml:space="preserve"> và dung dịch  muối Sunfat </w:t>
            </w:r>
          </w:p>
          <w:p w:rsidR="00000000" w:rsidDel="00000000" w:rsidP="00000000" w:rsidRDefault="00000000" w:rsidRPr="00000000" w14:paraId="00000069">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Giải được bài tập tính nồng độ hoặc khối lượng dung dịch axit HCl, H</w:t>
            </w:r>
            <w:r w:rsidDel="00000000" w:rsidR="00000000" w:rsidRPr="00000000">
              <w:rPr>
                <w:rFonts w:ascii="Times New Roman" w:cs="Times New Roman" w:eastAsia="Times New Roman" w:hAnsi="Times New Roman"/>
                <w:vertAlign w:val="subscript"/>
                <w:rtl w:val="0"/>
              </w:rPr>
              <w:t xml:space="preserve">2</w:t>
            </w:r>
            <w:r w:rsidDel="00000000" w:rsidR="00000000" w:rsidRPr="00000000">
              <w:rPr>
                <w:rFonts w:ascii="Times New Roman" w:cs="Times New Roman" w:eastAsia="Times New Roman" w:hAnsi="Times New Roman"/>
                <w:vertAlign w:val="baseline"/>
                <w:rtl w:val="0"/>
              </w:rPr>
              <w:t xml:space="preserve">SO</w:t>
            </w:r>
            <w:r w:rsidDel="00000000" w:rsidR="00000000" w:rsidRPr="00000000">
              <w:rPr>
                <w:rFonts w:ascii="Times New Roman" w:cs="Times New Roman" w:eastAsia="Times New Roman" w:hAnsi="Times New Roman"/>
                <w:vertAlign w:val="subscript"/>
                <w:rtl w:val="0"/>
              </w:rPr>
              <w:t xml:space="preserve">4</w:t>
            </w:r>
            <w:r w:rsidDel="00000000" w:rsidR="00000000" w:rsidRPr="00000000">
              <w:rPr>
                <w:rFonts w:ascii="Times New Roman" w:cs="Times New Roman" w:eastAsia="Times New Roman" w:hAnsi="Times New Roman"/>
                <w:vertAlign w:val="baseline"/>
                <w:rtl w:val="0"/>
              </w:rPr>
              <w:t xml:space="preserve">.</w:t>
            </w:r>
          </w:p>
        </w:tc>
        <w:tc>
          <w:tcPr>
            <w:vAlign w:val="top"/>
          </w:tcPr>
          <w:p w:rsidR="00000000" w:rsidDel="00000000" w:rsidP="00000000" w:rsidRDefault="00000000" w:rsidRPr="00000000" w14:paraId="0000006A">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Dạy học tại lớp kết hợp với việc giao nhiệm vụ cho HS làm ở nhà qua phiếu hướng dẫn học tập.</w:t>
            </w:r>
          </w:p>
          <w:p w:rsidR="00000000" w:rsidDel="00000000" w:rsidP="00000000" w:rsidRDefault="00000000" w:rsidRPr="00000000" w14:paraId="0000006B">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 Lồng ghép các thí nghiệm vào khi dạy bài mới.</w:t>
            </w:r>
          </w:p>
          <w:p w:rsidR="00000000" w:rsidDel="00000000" w:rsidP="00000000" w:rsidRDefault="00000000" w:rsidRPr="00000000" w14:paraId="0000006C">
            <w:pPr>
              <w:spacing w:line="240" w:lineRule="auto"/>
              <w:jc w:val="left"/>
              <w:rPr>
                <w:rFonts w:ascii="Times New Roman" w:cs="Times New Roman" w:eastAsia="Times New Roman" w:hAnsi="Times New Roman"/>
                <w:color w:val="1d1d1d"/>
                <w:vertAlign w:val="baseline"/>
              </w:rPr>
            </w:pPr>
            <w:r w:rsidDel="00000000" w:rsidR="00000000" w:rsidRPr="00000000">
              <w:rPr>
                <w:rtl w:val="0"/>
              </w:rPr>
            </w:r>
          </w:p>
          <w:p w:rsidR="00000000" w:rsidDel="00000000" w:rsidP="00000000" w:rsidRDefault="00000000" w:rsidRPr="00000000" w14:paraId="0000006D">
            <w:pPr>
              <w:spacing w:line="240" w:lineRule="auto"/>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6F">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4,5</w:t>
            </w:r>
          </w:p>
        </w:tc>
        <w:tc>
          <w:tcPr>
            <w:vAlign w:val="top"/>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8-10</w:t>
            </w:r>
          </w:p>
        </w:tc>
        <w:tc>
          <w:tcPr>
            <w:vAlign w:val="center"/>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5"/>
              <w:tblW w:w="21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76"/>
              <w:gridCol w:w="1350"/>
              <w:tblGridChange w:id="0">
                <w:tblGrid>
                  <w:gridCol w:w="776"/>
                  <w:gridCol w:w="1350"/>
                </w:tblGrid>
              </w:tblGridChange>
            </w:tblGrid>
            <w:tr>
              <w:trPr>
                <w:cantSplit w:val="0"/>
                <w:tblHeader w:val="0"/>
              </w:trPr>
              <w:tc>
                <w:tcPr>
                  <w:vMerge w:val="restart"/>
                  <w:vAlign w:val="top"/>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Chủ đề 3: Bazo</w:t>
                  </w:r>
                </w:p>
              </w:tc>
              <w:tc>
                <w:tcPr>
                  <w:vAlign w:val="top"/>
                </w:tcPr>
                <w:p w:rsidR="00000000" w:rsidDel="00000000" w:rsidP="00000000" w:rsidRDefault="00000000" w:rsidRPr="00000000" w14:paraId="00000073">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7. Tính chất hóa học của </w:t>
                  </w:r>
                  <w:r w:rsidDel="00000000" w:rsidR="00000000" w:rsidRPr="00000000">
                    <w:rPr>
                      <w:rtl w:val="0"/>
                    </w:rPr>
                    <w:t xml:space="preserve">bazơ</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vAlign w:val="top"/>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8. Một số </w:t>
                  </w:r>
                  <w:r w:rsidDel="00000000" w:rsidR="00000000" w:rsidRPr="00000000">
                    <w:rPr>
                      <w:rtl w:val="0"/>
                    </w:rPr>
                    <w:t xml:space="preserve">bazơ</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quan trọng</w:t>
                  </w:r>
                </w:p>
              </w:tc>
            </w:tr>
          </w:tbl>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Tính chất hóa học của </w:t>
            </w:r>
            <w:r w:rsidDel="00000000" w:rsidR="00000000" w:rsidRPr="00000000">
              <w:rPr>
                <w:rtl w:val="0"/>
              </w:rPr>
              <w:t xml:space="preserve">bazơ</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Một số </w:t>
            </w:r>
            <w:r w:rsidDel="00000000" w:rsidR="00000000" w:rsidRPr="00000000">
              <w:rPr>
                <w:rtl w:val="0"/>
              </w:rPr>
              <w:t xml:space="preserve">bazơ</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quan trọng</w:t>
            </w:r>
          </w:p>
          <w:p w:rsidR="00000000" w:rsidDel="00000000" w:rsidP="00000000" w:rsidRDefault="00000000" w:rsidRPr="00000000" w14:paraId="00000079">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Natri hiđroxit:</w:t>
            </w:r>
          </w:p>
          <w:p w:rsidR="00000000" w:rsidDel="00000000" w:rsidP="00000000" w:rsidRDefault="00000000" w:rsidRPr="00000000" w14:paraId="0000007A">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Canxi hiđroxit:</w:t>
            </w:r>
          </w:p>
        </w:tc>
        <w:tc>
          <w:tcPr>
            <w:vAlign w:val="top"/>
          </w:tcPr>
          <w:p w:rsidR="00000000" w:rsidDel="00000000" w:rsidP="00000000" w:rsidRDefault="00000000" w:rsidRPr="00000000" w14:paraId="0000007B">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những tính chất hoá học chung của bazơ    (tác dụng với axit), tính chất hóa học riêng của bazơ tan (kiềm) (tác dụng với chất chỉ thị màu, với oxit axit và với dung dịch muối), tính chất riêng của bazơ không tan trong nước (bị nhiệt phân hủy).</w:t>
            </w:r>
          </w:p>
          <w:p w:rsidR="00000000" w:rsidDel="00000000" w:rsidP="00000000" w:rsidRDefault="00000000" w:rsidRPr="00000000" w14:paraId="0000007C">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Tra được bảng tính tan để biết một bazơ cụ thể thuộc loại kiềm hoặc bazơ không tan.</w:t>
            </w:r>
          </w:p>
          <w:p w:rsidR="00000000" w:rsidDel="00000000" w:rsidP="00000000" w:rsidRDefault="00000000" w:rsidRPr="00000000" w14:paraId="0000007D">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Nhận biết môi trường dd bằng chất chỉ thị màu (giấy quỳ tím hoặc </w:t>
            </w:r>
            <w:r w:rsidDel="00000000" w:rsidR="00000000" w:rsidRPr="00000000">
              <w:rPr>
                <w:rtl w:val="0"/>
              </w:rPr>
              <w:t xml:space="preserve">dd phenolphtalein</w:t>
            </w:r>
            <w:r w:rsidDel="00000000" w:rsidR="00000000" w:rsidRPr="00000000">
              <w:rPr>
                <w:rFonts w:ascii="Times New Roman" w:cs="Times New Roman" w:eastAsia="Times New Roman" w:hAnsi="Times New Roman"/>
                <w:vertAlign w:val="baseline"/>
                <w:rtl w:val="0"/>
              </w:rPr>
              <w:t xml:space="preserve">)</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Viết được các phương trình minh họa tính chất hóa học của bazơ; điển hình là NaOH, Ca(OH)</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2</w:t>
            </w:r>
            <w:r w:rsidDel="00000000" w:rsidR="00000000" w:rsidRPr="00000000">
              <w:rPr>
                <w:rtl w:val="0"/>
              </w:rPr>
            </w:r>
          </w:p>
          <w:p w:rsidR="00000000" w:rsidDel="00000000" w:rsidP="00000000" w:rsidRDefault="00000000" w:rsidRPr="00000000" w14:paraId="0000007F">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được tính chất, ứng dụng của NaOH, Ca(OH)</w:t>
            </w:r>
            <w:r w:rsidDel="00000000" w:rsidR="00000000" w:rsidRPr="00000000">
              <w:rPr>
                <w:rFonts w:ascii="Times New Roman" w:cs="Times New Roman" w:eastAsia="Times New Roman" w:hAnsi="Times New Roman"/>
                <w:vertAlign w:val="subscript"/>
                <w:rtl w:val="0"/>
              </w:rPr>
              <w:t xml:space="preserve">2</w:t>
            </w:r>
            <w:r w:rsidDel="00000000" w:rsidR="00000000" w:rsidRPr="00000000">
              <w:rPr>
                <w:rFonts w:ascii="Times New Roman" w:cs="Times New Roman" w:eastAsia="Times New Roman" w:hAnsi="Times New Roman"/>
                <w:vertAlign w:val="baseline"/>
                <w:rtl w:val="0"/>
              </w:rPr>
              <w:t xml:space="preserve">; phương pháp sản xuất NaOH từ muối ăn.</w:t>
            </w:r>
          </w:p>
          <w:p w:rsidR="00000000" w:rsidDel="00000000" w:rsidP="00000000" w:rsidRDefault="00000000" w:rsidRPr="00000000" w14:paraId="00000080">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Nhận biết môi trường dung dịch bằng chất chỉ thị màu.</w:t>
            </w:r>
          </w:p>
          <w:p w:rsidR="00000000" w:rsidDel="00000000" w:rsidP="00000000" w:rsidRDefault="00000000" w:rsidRPr="00000000" w14:paraId="00000081">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Nhận biết được dung dịch NaOH và Ca(OH)</w:t>
            </w:r>
            <w:r w:rsidDel="00000000" w:rsidR="00000000" w:rsidRPr="00000000">
              <w:rPr>
                <w:rFonts w:ascii="Times New Roman" w:cs="Times New Roman" w:eastAsia="Times New Roman" w:hAnsi="Times New Roman"/>
                <w:vertAlign w:val="subscript"/>
                <w:rtl w:val="0"/>
              </w:rPr>
              <w:t xml:space="preserve">2</w:t>
            </w:r>
            <w:r w:rsidDel="00000000" w:rsidR="00000000" w:rsidRPr="00000000">
              <w:rPr>
                <w:rtl w:val="0"/>
              </w:rPr>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Tính được khối lượng hoặc thể tích dung dịch NaOH, Ca(OH)</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2</w:t>
            </w:r>
            <w:r w:rsidDel="00000000" w:rsidR="00000000" w:rsidRPr="00000000">
              <w:rPr>
                <w:rtl w:val="0"/>
              </w:rPr>
            </w:r>
          </w:p>
          <w:p w:rsidR="00000000" w:rsidDel="00000000" w:rsidP="00000000" w:rsidRDefault="00000000" w:rsidRPr="00000000" w14:paraId="00000083">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Hiểu được ý nghĩa giá trị pH của dung dịch.</w:t>
            </w:r>
          </w:p>
        </w:tc>
        <w:tc>
          <w:tcPr>
            <w:vAlign w:val="top"/>
          </w:tcPr>
          <w:p w:rsidR="00000000" w:rsidDel="00000000" w:rsidP="00000000" w:rsidRDefault="00000000" w:rsidRPr="00000000" w14:paraId="00000084">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Dạy học tại lớp kết hợp với việc giao nhiệm vụ cho HS làm ở nhà qua phiếu hướng dẫn học tập.</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1d1d1d"/>
                <w:sz w:val="28"/>
                <w:szCs w:val="28"/>
                <w:u w:val="none"/>
                <w:shd w:fill="auto" w:val="clear"/>
                <w:vertAlign w:val="baseline"/>
                <w:rtl w:val="0"/>
              </w:rPr>
              <w:t xml:space="preserve">*Lồng ghép các thí nghiệm vào khi dạy bài mới.</w:t>
            </w:r>
            <w:r w:rsidDel="00000000" w:rsidR="00000000" w:rsidRPr="00000000">
              <w:rPr>
                <w:rtl w:val="0"/>
              </w:rPr>
            </w:r>
          </w:p>
        </w:tc>
      </w:tr>
      <w:tr>
        <w:trPr>
          <w:cantSplit w:val="0"/>
          <w:tblHeader w:val="0"/>
        </w:trPr>
        <w:tc>
          <w:tcPr>
            <w:vAlign w:val="top"/>
          </w:tcPr>
          <w:p w:rsidR="00000000" w:rsidDel="00000000" w:rsidP="00000000" w:rsidRDefault="00000000" w:rsidRPr="00000000" w14:paraId="00000086">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6,7</w:t>
            </w:r>
          </w:p>
        </w:tc>
        <w:tc>
          <w:tcPr>
            <w:vAlign w:val="top"/>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11-13</w:t>
            </w:r>
          </w:p>
        </w:tc>
        <w:tc>
          <w:tcPr>
            <w:vAlign w:val="center"/>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6"/>
              <w:tblW w:w="21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76"/>
              <w:gridCol w:w="1350"/>
              <w:tblGridChange w:id="0">
                <w:tblGrid>
                  <w:gridCol w:w="776"/>
                  <w:gridCol w:w="1350"/>
                </w:tblGrid>
              </w:tblGridChange>
            </w:tblGrid>
            <w:tr>
              <w:trPr>
                <w:cantSplit w:val="0"/>
                <w:tblHeader w:val="0"/>
              </w:trPr>
              <w:tc>
                <w:tcPr>
                  <w:vMerge w:val="restart"/>
                  <w:vAlign w:val="top"/>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Chủ đề 4: Muối</w:t>
                  </w:r>
                </w:p>
              </w:tc>
              <w:tc>
                <w:tcPr>
                  <w:vAlign w:val="top"/>
                </w:tcPr>
                <w:p w:rsidR="00000000" w:rsidDel="00000000" w:rsidP="00000000" w:rsidRDefault="00000000" w:rsidRPr="00000000" w14:paraId="0000008A">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9. Tính chất hóa học của muối </w:t>
                  </w:r>
                </w:p>
              </w:tc>
            </w:tr>
            <w:tr>
              <w:trPr>
                <w:cantSplit w:val="0"/>
                <w:tblHeader w:val="0"/>
              </w:trPr>
              <w:tc>
                <w:tcPr>
                  <w:vMerge w:val="continue"/>
                  <w:vAlign w:val="top"/>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vAlign w:val="top"/>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10. Một số muối quan trọng</w:t>
                  </w:r>
                </w:p>
              </w:tc>
            </w:tr>
          </w:tbl>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Tính chất hóa học của muối:</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Phản ứng trao đổi: </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III. Muối natri clorua: </w:t>
            </w:r>
          </w:p>
        </w:tc>
        <w:tc>
          <w:tcPr>
            <w:vAlign w:val="top"/>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Trình bày được tính chất hóa học của muối: tác dụng với kim loại, dung dịch axit, dung dịch bazơ, dung dịch muối khác, nhiều muối bị phân hủy ở nhiệt độ cao. </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Viết được phương trình minh họa tính chất hóa học của muối</w:t>
            </w:r>
          </w:p>
          <w:p w:rsidR="00000000" w:rsidDel="00000000" w:rsidP="00000000" w:rsidRDefault="00000000" w:rsidRPr="00000000" w14:paraId="00000093">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khái niệm và điều kiện phản ứng trao đổi thực hiện được.                                                                               </w:t>
            </w:r>
          </w:p>
          <w:p w:rsidR="00000000" w:rsidDel="00000000" w:rsidP="00000000" w:rsidRDefault="00000000" w:rsidRPr="00000000" w14:paraId="00000094">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Nhận biết được một số muối cụ thể.</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Tính khối lượng hoặc thể dung dịch muối trong phản ứng</w:t>
            </w:r>
          </w:p>
          <w:p w:rsidR="00000000" w:rsidDel="00000000" w:rsidP="00000000" w:rsidRDefault="00000000" w:rsidRPr="00000000" w14:paraId="00000096">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một số tính chất và ứng dụng của muối NaCl </w:t>
            </w:r>
          </w:p>
          <w:p w:rsidR="00000000" w:rsidDel="00000000" w:rsidP="00000000" w:rsidRDefault="00000000" w:rsidRPr="00000000" w14:paraId="00000097">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Vận dụng những tính chất của NaCl thực hành và bài tập</w:t>
            </w:r>
          </w:p>
          <w:p w:rsidR="00000000" w:rsidDel="00000000" w:rsidP="00000000" w:rsidRDefault="00000000" w:rsidRPr="00000000" w14:paraId="00000098">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Tính khối lượng và thể tích dung dịch muối trong phản ứng.</w:t>
            </w:r>
          </w:p>
        </w:tc>
        <w:tc>
          <w:tcPr>
            <w:vAlign w:val="top"/>
          </w:tcPr>
          <w:p w:rsidR="00000000" w:rsidDel="00000000" w:rsidP="00000000" w:rsidRDefault="00000000" w:rsidRPr="00000000" w14:paraId="00000099">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Dạy học tại lớp kết hợp với việc giao nhiệm vụ cho HS làm ở nhà qua phiếu hướng dẫn học tập.</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1d1d1d"/>
                <w:sz w:val="28"/>
                <w:szCs w:val="28"/>
                <w:u w:val="none"/>
                <w:shd w:fill="auto" w:val="clear"/>
                <w:vertAlign w:val="baseline"/>
                <w:rtl w:val="0"/>
              </w:rPr>
              <w:t xml:space="preserve">* Lồng ghép các thí nghiệm vào khi dạy bài mới.</w:t>
            </w:r>
            <w:r w:rsidDel="00000000" w:rsidR="00000000" w:rsidRPr="00000000">
              <w:rPr>
                <w:rtl w:val="0"/>
              </w:rPr>
            </w:r>
          </w:p>
        </w:tc>
      </w:tr>
      <w:tr>
        <w:trPr>
          <w:cantSplit w:val="0"/>
          <w:tblHeader w:val="0"/>
        </w:trPr>
        <w:tc>
          <w:tcPr>
            <w:vAlign w:val="top"/>
          </w:tcPr>
          <w:p w:rsidR="00000000" w:rsidDel="00000000" w:rsidP="00000000" w:rsidRDefault="00000000" w:rsidRPr="00000000" w14:paraId="0000009B">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7</w:t>
            </w:r>
          </w:p>
        </w:tc>
        <w:tc>
          <w:tcPr>
            <w:vAlign w:val="top"/>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14</w:t>
            </w:r>
          </w:p>
        </w:tc>
        <w:tc>
          <w:tcPr>
            <w:vAlign w:val="center"/>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Ôn tập giữa kì I</w:t>
            </w:r>
          </w:p>
        </w:tc>
        <w:tc>
          <w:tcPr>
            <w:vAlign w:val="top"/>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0A1">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8</w:t>
            </w:r>
          </w:p>
        </w:tc>
        <w:tc>
          <w:tcPr>
            <w:vAlign w:val="top"/>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15</w:t>
            </w:r>
          </w:p>
        </w:tc>
        <w:tc>
          <w:tcPr>
            <w:vAlign w:val="center"/>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Kiểm tra giữa kì I</w:t>
            </w:r>
          </w:p>
        </w:tc>
        <w:tc>
          <w:tcPr>
            <w:vAlign w:val="top"/>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16</w:t>
            </w:r>
          </w:p>
        </w:tc>
        <w:tc>
          <w:tcPr>
            <w:vAlign w:val="center"/>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Trả bài kiểm tra</w:t>
            </w:r>
          </w:p>
        </w:tc>
        <w:tc>
          <w:tcPr>
            <w:vAlign w:val="top"/>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AD">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9</w:t>
            </w:r>
          </w:p>
        </w:tc>
        <w:tc>
          <w:tcPr>
            <w:vAlign w:val="top"/>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17</w:t>
            </w:r>
          </w:p>
        </w:tc>
        <w:tc>
          <w:tcPr>
            <w:vAlign w:val="center"/>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11. Phân bón hóa học</w:t>
            </w:r>
          </w:p>
        </w:tc>
        <w:tc>
          <w:tcPr>
            <w:vAlign w:val="top"/>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Những phân bón hóa học thường dùng: </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B2">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Biết được tên, thành phần hóa học và ứng dụng của một số phân bón hóa học thông dụng.</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Nhận biết được một số phân bón hóa học thông dụng.</w:t>
            </w:r>
          </w:p>
        </w:tc>
        <w:tc>
          <w:tcPr>
            <w:vAlign w:val="top"/>
          </w:tcPr>
          <w:p w:rsidR="00000000" w:rsidDel="00000000" w:rsidP="00000000" w:rsidRDefault="00000000" w:rsidRPr="00000000" w14:paraId="000000B4">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-Dạy học tại lớp kết hợp với việc giao nhiệm vụ cho HS làm ở nhà qua phiếu hướng dẫn học tập.</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B6">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9</w:t>
            </w:r>
          </w:p>
        </w:tc>
        <w:tc>
          <w:tcPr>
            <w:vAlign w:val="top"/>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18</w:t>
            </w:r>
          </w:p>
        </w:tc>
        <w:tc>
          <w:tcPr>
            <w:vAlign w:val="center"/>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12. Mối quan hệ giữa các hợp chất vô cơ</w:t>
            </w:r>
          </w:p>
        </w:tc>
        <w:tc>
          <w:tcPr>
            <w:vAlign w:val="top"/>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Mối quan hệ giữa các loại hợp chất vô cơ</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Những phản ứng hóa học minh họa</w:t>
            </w:r>
          </w:p>
        </w:tc>
        <w:tc>
          <w:tcPr>
            <w:vAlign w:val="top"/>
          </w:tcPr>
          <w:p w:rsidR="00000000" w:rsidDel="00000000" w:rsidP="00000000" w:rsidRDefault="00000000" w:rsidRPr="00000000" w14:paraId="000000BB">
            <w:pPr>
              <w:spacing w:line="240" w:lineRule="auto"/>
              <w:ind w:right="176"/>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Nhận ra và chứng minh được mối quan hệ  giữa  oxit, axit, bazơ, muối.</w:t>
            </w:r>
            <w:r w:rsidDel="00000000" w:rsidR="00000000" w:rsidRPr="00000000">
              <w:rPr>
                <w:rFonts w:ascii="Times New Roman" w:cs="Times New Roman" w:eastAsia="Times New Roman" w:hAnsi="Times New Roman"/>
                <w:u w:val="single"/>
                <w:vertAlign w:val="baseline"/>
                <w:rtl w:val="0"/>
              </w:rPr>
              <w:t xml:space="preserve"> </w:t>
            </w:r>
            <w:r w:rsidDel="00000000" w:rsidR="00000000" w:rsidRPr="00000000">
              <w:rPr>
                <w:rtl w:val="0"/>
              </w:rPr>
            </w:r>
          </w:p>
          <w:p w:rsidR="00000000" w:rsidDel="00000000" w:rsidP="00000000" w:rsidRDefault="00000000" w:rsidRPr="00000000" w14:paraId="000000BC">
            <w:pPr>
              <w:spacing w:line="240" w:lineRule="auto"/>
              <w:ind w:right="34"/>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Lập sơ đồ mối quan hệ giữa các loại hợp chất vô cơ.</w:t>
            </w:r>
          </w:p>
          <w:p w:rsidR="00000000" w:rsidDel="00000000" w:rsidP="00000000" w:rsidRDefault="00000000" w:rsidRPr="00000000" w14:paraId="000000BD">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được các phương trình hóa học biểu diễn sơ đồ chuyển hóa.</w:t>
            </w:r>
          </w:p>
          <w:p w:rsidR="00000000" w:rsidDel="00000000" w:rsidP="00000000" w:rsidRDefault="00000000" w:rsidRPr="00000000" w14:paraId="000000BE">
            <w:pPr>
              <w:spacing w:line="240" w:lineRule="auto"/>
              <w:ind w:right="-311"/>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Phân biệt được một số hợp chất vô </w:t>
            </w:r>
          </w:p>
          <w:p w:rsidR="00000000" w:rsidDel="00000000" w:rsidP="00000000" w:rsidRDefault="00000000" w:rsidRPr="00000000" w14:paraId="000000BF">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cơ cụ thể.</w:t>
            </w:r>
          </w:p>
        </w:tc>
        <w:tc>
          <w:tcPr>
            <w:vAlign w:val="top"/>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1d1d1d"/>
                <w:sz w:val="28"/>
                <w:szCs w:val="28"/>
                <w:u w:val="none"/>
                <w:shd w:fill="auto" w:val="clear"/>
                <w:vertAlign w:val="baseline"/>
                <w:rtl w:val="0"/>
              </w:rPr>
              <w:t xml:space="preserve">Dạy học tại lớp kết hợp với việc giao nhiệm vụ cho HS làm ở nhà qua phiếu hướng dẫn học tập.</w:t>
            </w:r>
            <w:r w:rsidDel="00000000" w:rsidR="00000000" w:rsidRPr="00000000">
              <w:rPr>
                <w:rtl w:val="0"/>
              </w:rPr>
            </w:r>
          </w:p>
        </w:tc>
      </w:tr>
      <w:tr>
        <w:trPr>
          <w:cantSplit w:val="0"/>
          <w:tblHeader w:val="0"/>
        </w:trPr>
        <w:tc>
          <w:tcPr>
            <w:vAlign w:val="top"/>
          </w:tcPr>
          <w:p w:rsidR="00000000" w:rsidDel="00000000" w:rsidP="00000000" w:rsidRDefault="00000000" w:rsidRPr="00000000" w14:paraId="000000C1">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10</w:t>
            </w:r>
          </w:p>
        </w:tc>
        <w:tc>
          <w:tcPr>
            <w:vAlign w:val="top"/>
          </w:tcPr>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19</w:t>
            </w:r>
          </w:p>
        </w:tc>
        <w:tc>
          <w:tcPr>
            <w:vAlign w:val="center"/>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13. Luyện tập chương I: Các loại hợp chất vô cơ</w:t>
            </w:r>
          </w:p>
        </w:tc>
        <w:tc>
          <w:tcPr>
            <w:vAlign w:val="top"/>
          </w:tcPr>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Kiến thức cần nhớ</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1. Phân loại các hợp chất vô cơ</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Tính chất hóa học của các loại hợp chất vô cơ</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Bài tập</w:t>
            </w:r>
          </w:p>
        </w:tc>
        <w:tc>
          <w:tcPr>
            <w:vAlign w:val="top"/>
          </w:tcPr>
          <w:p w:rsidR="00000000" w:rsidDel="00000000" w:rsidP="00000000" w:rsidRDefault="00000000" w:rsidRPr="00000000" w14:paraId="000000C8">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sz w:val="28"/>
                <w:szCs w:val="28"/>
                <w:vertAlign w:val="baseline"/>
                <w:rtl w:val="0"/>
              </w:rPr>
              <w:t xml:space="preserve">- Phân biệt được các loại hợp</w:t>
            </w:r>
            <w:r w:rsidDel="00000000" w:rsidR="00000000" w:rsidRPr="00000000">
              <w:rPr>
                <w:rFonts w:ascii="Times New Roman" w:cs="Times New Roman" w:eastAsia="Times New Roman" w:hAnsi="Times New Roman"/>
                <w:vertAlign w:val="baseline"/>
                <w:rtl w:val="0"/>
              </w:rPr>
              <w:t xml:space="preserve"> chất vô cơ.</w:t>
            </w:r>
          </w:p>
          <w:p w:rsidR="00000000" w:rsidDel="00000000" w:rsidP="00000000" w:rsidRDefault="00000000" w:rsidRPr="00000000" w14:paraId="000000C9">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Hệ thống hóa  những tính chất của mỗi loại hợp chất vô cơ, viết được các phương trình phản ứng hoá học minh họa.</w:t>
            </w:r>
          </w:p>
          <w:p w:rsidR="00000000" w:rsidDel="00000000" w:rsidP="00000000" w:rsidRDefault="00000000" w:rsidRPr="00000000" w14:paraId="000000CA">
            <w:pPr>
              <w:spacing w:line="240" w:lineRule="auto"/>
              <w:ind w:right="176"/>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-Vận dụng kiến thức </w:t>
            </w:r>
            <w:r w:rsidDel="00000000" w:rsidR="00000000" w:rsidRPr="00000000">
              <w:rPr>
                <w:rtl w:val="0"/>
              </w:rPr>
              <w:t xml:space="preserve">lý</w:t>
            </w:r>
            <w:r w:rsidDel="00000000" w:rsidR="00000000" w:rsidRPr="00000000">
              <w:rPr>
                <w:rFonts w:ascii="Times New Roman" w:cs="Times New Roman" w:eastAsia="Times New Roman" w:hAnsi="Times New Roman"/>
                <w:vertAlign w:val="baseline"/>
                <w:rtl w:val="0"/>
              </w:rPr>
              <w:t xml:space="preserve"> thuyết để giải các bài tập, giải thích những hiện tượng tự nhiên, áp dụng trong sản xuất và trong đời sống.</w:t>
            </w:r>
          </w:p>
        </w:tc>
        <w:tc>
          <w:tcPr>
            <w:vAlign w:val="top"/>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CC">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10,</w:t>
            </w:r>
          </w:p>
          <w:p w:rsidR="00000000" w:rsidDel="00000000" w:rsidP="00000000" w:rsidRDefault="00000000" w:rsidRPr="00000000" w14:paraId="000000CD">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11</w:t>
            </w:r>
          </w:p>
        </w:tc>
        <w:tc>
          <w:tcPr>
            <w:vAlign w:val="top"/>
          </w:tcPr>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20,21</w:t>
            </w:r>
          </w:p>
        </w:tc>
        <w:tc>
          <w:tcPr>
            <w:vAlign w:val="center"/>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7"/>
              <w:tblW w:w="21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76"/>
              <w:gridCol w:w="1350"/>
              <w:tblGridChange w:id="0">
                <w:tblGrid>
                  <w:gridCol w:w="776"/>
                  <w:gridCol w:w="1350"/>
                </w:tblGrid>
              </w:tblGridChange>
            </w:tblGrid>
            <w:tr>
              <w:trPr>
                <w:cantSplit w:val="0"/>
                <w:tblHeader w:val="0"/>
              </w:trPr>
              <w:tc>
                <w:tcPr>
                  <w:vMerge w:val="restart"/>
                  <w:vAlign w:val="top"/>
                </w:tcPr>
                <w:p w:rsidR="00000000" w:rsidDel="00000000" w:rsidP="00000000" w:rsidRDefault="00000000" w:rsidRPr="00000000" w14:paraId="000000D0">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Chủ đề 5: </w:t>
                  </w:r>
                  <w:r w:rsidDel="00000000" w:rsidR="00000000" w:rsidRPr="00000000">
                    <w:rPr>
                      <w:rFonts w:ascii="Times New Roman" w:cs="Times New Roman" w:eastAsia="Times New Roman" w:hAnsi="Times New Roman"/>
                      <w:vertAlign w:val="baseline"/>
                      <w:rtl w:val="0"/>
                    </w:rPr>
                    <w:t xml:space="preserve">Tính chất của kim loại - Dãy hoạt động hoá học của kim loại</w:t>
                  </w:r>
                  <w:r w:rsidDel="00000000" w:rsidR="00000000" w:rsidRPr="00000000">
                    <w:rPr>
                      <w:rFonts w:ascii="Times New Roman" w:cs="Times New Roman" w:eastAsia="Times New Roman" w:hAnsi="Times New Roman"/>
                      <w:color w:val="000000"/>
                      <w:vertAlign w:val="baseline"/>
                      <w:rtl w:val="0"/>
                    </w:rPr>
                    <w:t xml:space="preserve"> </w:t>
                  </w:r>
                </w:p>
              </w:tc>
              <w:tc>
                <w:tcPr>
                  <w:vAlign w:val="top"/>
                </w:tcPr>
                <w:p w:rsidR="00000000" w:rsidDel="00000000" w:rsidP="00000000" w:rsidRDefault="00000000" w:rsidRPr="00000000" w14:paraId="000000D1">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15. Tính chất vật lí của kim loại</w:t>
                  </w:r>
                </w:p>
              </w:tc>
            </w:tr>
            <w:tr>
              <w:trPr>
                <w:cantSplit w:val="0"/>
                <w:tblHeader w:val="0"/>
              </w:trPr>
              <w:tc>
                <w:tcPr>
                  <w:vMerge w:val="continue"/>
                  <w:vAlign w:val="top"/>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vAlign w:val="top"/>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16.Tính chất hóa học của kim loại</w:t>
                  </w:r>
                </w:p>
              </w:tc>
            </w:tr>
            <w:tr>
              <w:trPr>
                <w:cantSplit w:val="0"/>
                <w:tblHeader w:val="0"/>
              </w:trPr>
              <w:tc>
                <w:tcPr>
                  <w:vMerge w:val="continue"/>
                  <w:vAlign w:val="top"/>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17. Dãy hoạt động hóa học của kim loại</w:t>
                  </w:r>
                </w:p>
              </w:tc>
            </w:tr>
          </w:tbl>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Tính chất vật lí của kim loại:</w:t>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Tính chất hóa học của kim loại:</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III. Dãy hoạt động hóa học của kim loại – Ý nghĩa của dãy hoạt động hóa học của kim loại:</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DB">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tính chất vật lí của kim loại.</w:t>
            </w:r>
          </w:p>
          <w:p w:rsidR="00000000" w:rsidDel="00000000" w:rsidP="00000000" w:rsidRDefault="00000000" w:rsidRPr="00000000" w14:paraId="000000DC">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và viết được phương trình hóa học thể hiện tính chất hóa học của kim loại: Tác dụng với phi kim,dung dịch axit, dung dich muối.</w:t>
            </w:r>
          </w:p>
          <w:p w:rsidR="00000000" w:rsidDel="00000000" w:rsidP="00000000" w:rsidRDefault="00000000" w:rsidRPr="00000000" w14:paraId="000000DD">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Tính khối lượng của kim loại trong phản ứng thành phần phần trăm về khối lượng của hỗn hợp hai kim loại. </w:t>
            </w:r>
          </w:p>
          <w:p w:rsidR="00000000" w:rsidDel="00000000" w:rsidP="00000000" w:rsidRDefault="00000000" w:rsidRPr="00000000" w14:paraId="000000DE">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dãy hoạt động hóa học của kim loại K, Na, Mg, Al, Zn, Fe, Pb,(H) Cu Ag, Au. Nêu được ý nghĩa của dãy hoạt động hóa học của kim loại.</w:t>
            </w:r>
          </w:p>
          <w:p w:rsidR="00000000" w:rsidDel="00000000" w:rsidP="00000000" w:rsidRDefault="00000000" w:rsidRPr="00000000" w14:paraId="000000DF">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Vận dụng được ý nghĩa dãy hoạt động hóa học của kim loại để dự đoán kết quả phản ứng của kim loại cụ thể với dung dịch  axit, nước và với dung dịch muối.</w:t>
            </w:r>
          </w:p>
          <w:p w:rsidR="00000000" w:rsidDel="00000000" w:rsidP="00000000" w:rsidRDefault="00000000" w:rsidRPr="00000000" w14:paraId="000000E0">
            <w:pPr>
              <w:spacing w:line="240" w:lineRule="auto"/>
              <w:ind w:right="176"/>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Tính khối lượng của kim loại trong phản ứng thành phần phần trăm về khối lượng của hỗn hợp hai kim loại.       </w:t>
            </w:r>
          </w:p>
        </w:tc>
        <w:tc>
          <w:tcPr>
            <w:vAlign w:val="top"/>
          </w:tcPr>
          <w:p w:rsidR="00000000" w:rsidDel="00000000" w:rsidP="00000000" w:rsidRDefault="00000000" w:rsidRPr="00000000" w14:paraId="000000E1">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-Dạy học tại lớp kết hợp với việc giao nhiệm vụ cho HS làm ở nhà qua phiếu hướng dẫn học tập.</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E3">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11</w:t>
            </w:r>
          </w:p>
        </w:tc>
        <w:tc>
          <w:tcPr>
            <w:vAlign w:val="top"/>
          </w:tcPr>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22</w:t>
            </w:r>
          </w:p>
        </w:tc>
        <w:tc>
          <w:tcPr>
            <w:vAlign w:val="center"/>
          </w:tcPr>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18: Nhôm</w:t>
            </w:r>
          </w:p>
        </w:tc>
        <w:tc>
          <w:tcPr>
            <w:vAlign w:val="top"/>
          </w:tcPr>
          <w:p w:rsidR="00000000" w:rsidDel="00000000" w:rsidP="00000000" w:rsidRDefault="00000000" w:rsidRPr="00000000" w14:paraId="000000E6">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Tính chất vật lí:</w:t>
            </w:r>
          </w:p>
          <w:p w:rsidR="00000000" w:rsidDel="00000000" w:rsidP="00000000" w:rsidRDefault="00000000" w:rsidRPr="00000000" w14:paraId="000000E7">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Tính chất hóa học:</w:t>
            </w:r>
          </w:p>
          <w:p w:rsidR="00000000" w:rsidDel="00000000" w:rsidP="00000000" w:rsidRDefault="00000000" w:rsidRPr="00000000" w14:paraId="000000E8">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Ứng dụng:</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IV. Sản xuất nhôm: </w:t>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EB">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tính chất hóa học của nhôm và viết được phương trình hóa học minh họa: chúng có những tính chất hóa học chung của Kl; nhôm không phản ứng với HNO</w:t>
            </w:r>
            <w:r w:rsidDel="00000000" w:rsidR="00000000" w:rsidRPr="00000000">
              <w:rPr>
                <w:rFonts w:ascii="Times New Roman" w:cs="Times New Roman" w:eastAsia="Times New Roman" w:hAnsi="Times New Roman"/>
                <w:vertAlign w:val="subscript"/>
                <w:rtl w:val="0"/>
              </w:rPr>
              <w:t xml:space="preserve">3 </w:t>
            </w:r>
            <w:r w:rsidDel="00000000" w:rsidR="00000000" w:rsidRPr="00000000">
              <w:rPr>
                <w:rFonts w:ascii="Times New Roman" w:cs="Times New Roman" w:eastAsia="Times New Roman" w:hAnsi="Times New Roman"/>
                <w:vertAlign w:val="baseline"/>
                <w:rtl w:val="0"/>
              </w:rPr>
              <w:t xml:space="preserve">và H</w:t>
            </w:r>
            <w:r w:rsidDel="00000000" w:rsidR="00000000" w:rsidRPr="00000000">
              <w:rPr>
                <w:rFonts w:ascii="Times New Roman" w:cs="Times New Roman" w:eastAsia="Times New Roman" w:hAnsi="Times New Roman"/>
                <w:vertAlign w:val="subscript"/>
                <w:rtl w:val="0"/>
              </w:rPr>
              <w:t xml:space="preserve">2</w:t>
            </w:r>
            <w:r w:rsidDel="00000000" w:rsidR="00000000" w:rsidRPr="00000000">
              <w:rPr>
                <w:rFonts w:ascii="Times New Roman" w:cs="Times New Roman" w:eastAsia="Times New Roman" w:hAnsi="Times New Roman"/>
                <w:vertAlign w:val="baseline"/>
                <w:rtl w:val="0"/>
              </w:rPr>
              <w:t xml:space="preserve">SO</w:t>
            </w:r>
            <w:r w:rsidDel="00000000" w:rsidR="00000000" w:rsidRPr="00000000">
              <w:rPr>
                <w:rFonts w:ascii="Times New Roman" w:cs="Times New Roman" w:eastAsia="Times New Roman" w:hAnsi="Times New Roman"/>
                <w:vertAlign w:val="subscript"/>
                <w:rtl w:val="0"/>
              </w:rPr>
              <w:t xml:space="preserve">4</w:t>
            </w:r>
            <w:r w:rsidDel="00000000" w:rsidR="00000000" w:rsidRPr="00000000">
              <w:rPr>
                <w:rFonts w:ascii="Times New Roman" w:cs="Times New Roman" w:eastAsia="Times New Roman" w:hAnsi="Times New Roman"/>
                <w:vertAlign w:val="baseline"/>
                <w:rtl w:val="0"/>
              </w:rPr>
              <w:t xml:space="preserve"> đặc nguội; nhôm phản ứng với dung dịch kiềm.</w:t>
            </w:r>
          </w:p>
          <w:p w:rsidR="00000000" w:rsidDel="00000000" w:rsidP="00000000" w:rsidRDefault="00000000" w:rsidRPr="00000000" w14:paraId="000000EC">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-Trình bày được phương pháp sản xuất nhôm bằng phương pháp điện phân nhôm oxit nóng chảy</w:t>
            </w:r>
          </w:p>
          <w:p w:rsidR="00000000" w:rsidDel="00000000" w:rsidP="00000000" w:rsidRDefault="00000000" w:rsidRPr="00000000" w14:paraId="000000ED">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Phân biệt được nhôm và Fe bằng phương pháp hóa học</w:t>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Tính thành phần phần trăm về khối lượng của hỗn hợp bột nhôm và Fe tham gia phản ứng hoặc sản xuất được theo hiệu suất phản ứng.</w:t>
            </w:r>
          </w:p>
        </w:tc>
        <w:tc>
          <w:tcPr>
            <w:vAlign w:val="top"/>
          </w:tcPr>
          <w:p w:rsidR="00000000" w:rsidDel="00000000" w:rsidP="00000000" w:rsidRDefault="00000000" w:rsidRPr="00000000" w14:paraId="000000EF">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Dạy học tại lớp kết hợp với việc giao nhiệm vụ cho HS làm ở nhà qua phiếu hướng dẫn học tập.</w:t>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1d1d1d"/>
                <w:sz w:val="28"/>
                <w:szCs w:val="28"/>
                <w:u w:val="none"/>
                <w:shd w:fill="auto" w:val="clear"/>
                <w:vertAlign w:val="baseline"/>
                <w:rtl w:val="0"/>
              </w:rPr>
              <w:t xml:space="preserve">* Lồng ghép các thí nghiệm vào khi dạy bài mới.</w:t>
            </w:r>
            <w:r w:rsidDel="00000000" w:rsidR="00000000" w:rsidRPr="00000000">
              <w:rPr>
                <w:rtl w:val="0"/>
              </w:rPr>
            </w:r>
          </w:p>
        </w:tc>
      </w:tr>
      <w:tr>
        <w:trPr>
          <w:cantSplit w:val="0"/>
          <w:tblHeader w:val="0"/>
        </w:trPr>
        <w:tc>
          <w:tcPr>
            <w:vAlign w:val="top"/>
          </w:tcPr>
          <w:p w:rsidR="00000000" w:rsidDel="00000000" w:rsidP="00000000" w:rsidRDefault="00000000" w:rsidRPr="00000000" w14:paraId="000000F1">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12</w:t>
            </w:r>
          </w:p>
        </w:tc>
        <w:tc>
          <w:tcPr>
            <w:vAlign w:val="top"/>
          </w:tcPr>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23</w:t>
            </w:r>
          </w:p>
        </w:tc>
        <w:tc>
          <w:tcPr>
            <w:vAlign w:val="center"/>
          </w:tcPr>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19. Sắt</w:t>
            </w:r>
          </w:p>
        </w:tc>
        <w:tc>
          <w:tcPr>
            <w:vAlign w:val="top"/>
          </w:tcPr>
          <w:p w:rsidR="00000000" w:rsidDel="00000000" w:rsidP="00000000" w:rsidRDefault="00000000" w:rsidRPr="00000000" w14:paraId="000000F4">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Tính chất vật lí:</w:t>
            </w:r>
          </w:p>
          <w:p w:rsidR="00000000" w:rsidDel="00000000" w:rsidP="00000000" w:rsidRDefault="00000000" w:rsidRPr="00000000" w14:paraId="000000F5">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Tính chất hóa học:</w:t>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F7">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được tính chất hóa học của sắt và viết phương trình hóa học minh họa: chúng có những tính chất hóa học chung của kim loại; sắt không phản ứng với HNO</w:t>
            </w:r>
            <w:r w:rsidDel="00000000" w:rsidR="00000000" w:rsidRPr="00000000">
              <w:rPr>
                <w:rFonts w:ascii="Times New Roman" w:cs="Times New Roman" w:eastAsia="Times New Roman" w:hAnsi="Times New Roman"/>
                <w:vertAlign w:val="subscript"/>
                <w:rtl w:val="0"/>
              </w:rPr>
              <w:t xml:space="preserve">3 </w:t>
            </w:r>
            <w:r w:rsidDel="00000000" w:rsidR="00000000" w:rsidRPr="00000000">
              <w:rPr>
                <w:rFonts w:ascii="Times New Roman" w:cs="Times New Roman" w:eastAsia="Times New Roman" w:hAnsi="Times New Roman"/>
                <w:vertAlign w:val="baseline"/>
                <w:rtl w:val="0"/>
              </w:rPr>
              <w:t xml:space="preserve">và H</w:t>
            </w:r>
            <w:r w:rsidDel="00000000" w:rsidR="00000000" w:rsidRPr="00000000">
              <w:rPr>
                <w:rFonts w:ascii="Times New Roman" w:cs="Times New Roman" w:eastAsia="Times New Roman" w:hAnsi="Times New Roman"/>
                <w:vertAlign w:val="subscript"/>
                <w:rtl w:val="0"/>
              </w:rPr>
              <w:t xml:space="preserve">2</w:t>
            </w:r>
            <w:r w:rsidDel="00000000" w:rsidR="00000000" w:rsidRPr="00000000">
              <w:rPr>
                <w:rFonts w:ascii="Times New Roman" w:cs="Times New Roman" w:eastAsia="Times New Roman" w:hAnsi="Times New Roman"/>
                <w:vertAlign w:val="baseline"/>
                <w:rtl w:val="0"/>
              </w:rPr>
              <w:t xml:space="preserve">SO</w:t>
            </w:r>
            <w:r w:rsidDel="00000000" w:rsidR="00000000" w:rsidRPr="00000000">
              <w:rPr>
                <w:rFonts w:ascii="Times New Roman" w:cs="Times New Roman" w:eastAsia="Times New Roman" w:hAnsi="Times New Roman"/>
                <w:vertAlign w:val="subscript"/>
                <w:rtl w:val="0"/>
              </w:rPr>
              <w:t xml:space="preserve">4</w:t>
            </w:r>
            <w:r w:rsidDel="00000000" w:rsidR="00000000" w:rsidRPr="00000000">
              <w:rPr>
                <w:rFonts w:ascii="Times New Roman" w:cs="Times New Roman" w:eastAsia="Times New Roman" w:hAnsi="Times New Roman"/>
                <w:vertAlign w:val="baseline"/>
                <w:rtl w:val="0"/>
              </w:rPr>
              <w:t xml:space="preserve"> đặc nguội;sắt là kim loại có nhiều hóa trị.Viết các phương trình minh họa.</w:t>
            </w:r>
          </w:p>
          <w:p w:rsidR="00000000" w:rsidDel="00000000" w:rsidP="00000000" w:rsidRDefault="00000000" w:rsidRPr="00000000" w14:paraId="000000F8">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Phân biệt được nhôm và Fe bằng phương pháp hóa học.</w:t>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Tính thành phần phần trăm về khối lượng của hỗn hợp bột nhôm và Fe tham gia phản ứng hoặc sản xuất được theo hiệu suất phản ứng.</w:t>
            </w:r>
          </w:p>
        </w:tc>
        <w:tc>
          <w:tcPr>
            <w:vAlign w:val="top"/>
          </w:tcPr>
          <w:p w:rsidR="00000000" w:rsidDel="00000000" w:rsidP="00000000" w:rsidRDefault="00000000" w:rsidRPr="00000000" w14:paraId="000000FA">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Dạy học tại lớp kết hợp với việc giao nhiệm vụ cho HS làm ở nhà qua phiếu hướng dẫn học tập.</w:t>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1d1d1d"/>
                <w:sz w:val="28"/>
                <w:szCs w:val="28"/>
                <w:u w:val="none"/>
                <w:shd w:fill="auto" w:val="clear"/>
                <w:vertAlign w:val="baseline"/>
                <w:rtl w:val="0"/>
              </w:rPr>
              <w:t xml:space="preserve">* Lồng ghép các thí nghiệm vào khi dạy bài mới.</w:t>
            </w:r>
            <w:r w:rsidDel="00000000" w:rsidR="00000000" w:rsidRPr="00000000">
              <w:rPr>
                <w:rtl w:val="0"/>
              </w:rPr>
            </w:r>
          </w:p>
        </w:tc>
      </w:tr>
      <w:tr>
        <w:trPr>
          <w:cantSplit w:val="0"/>
          <w:tblHeader w:val="0"/>
        </w:trPr>
        <w:tc>
          <w:tcPr>
            <w:vAlign w:val="top"/>
          </w:tcPr>
          <w:p w:rsidR="00000000" w:rsidDel="00000000" w:rsidP="00000000" w:rsidRDefault="00000000" w:rsidRPr="00000000" w14:paraId="000000FC">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12</w:t>
            </w:r>
          </w:p>
        </w:tc>
        <w:tc>
          <w:tcPr>
            <w:vAlign w:val="top"/>
          </w:tcPr>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24</w:t>
            </w:r>
          </w:p>
        </w:tc>
        <w:tc>
          <w:tcPr>
            <w:vAlign w:val="center"/>
          </w:tcPr>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20. Hợp kim sắt: Gang, thép</w:t>
            </w:r>
          </w:p>
        </w:tc>
        <w:tc>
          <w:tcPr>
            <w:vAlign w:val="top"/>
          </w:tcPr>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Hợp kim sắt: </w:t>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1. Gang là gì?</w:t>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2. Thép là gì?</w:t>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Sản xuất gang, thép: </w:t>
            </w:r>
          </w:p>
          <w:p w:rsidR="00000000" w:rsidDel="00000000" w:rsidP="00000000" w:rsidRDefault="00000000" w:rsidRPr="00000000" w14:paraId="00000103">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Sản xuất gang như thế nào?</w:t>
            </w:r>
          </w:p>
          <w:p w:rsidR="00000000" w:rsidDel="00000000" w:rsidP="00000000" w:rsidRDefault="00000000" w:rsidRPr="00000000" w14:paraId="00000104">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Sản xuất thép như thế nào?</w:t>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06">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Xác định được thành phần chính của gang và thép.</w:t>
            </w:r>
          </w:p>
          <w:p w:rsidR="00000000" w:rsidDel="00000000" w:rsidP="00000000" w:rsidRDefault="00000000" w:rsidRPr="00000000" w14:paraId="00000107">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Hiểu được sơ lược về phương pháp sản xuất gang và thép.</w:t>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Tính khối lượng của Fe tham gia phản ứng hoặc sản xuất theo hiệu suất .</w:t>
            </w:r>
          </w:p>
        </w:tc>
        <w:tc>
          <w:tcPr>
            <w:vAlign w:val="top"/>
          </w:tcPr>
          <w:p w:rsidR="00000000" w:rsidDel="00000000" w:rsidP="00000000" w:rsidRDefault="00000000" w:rsidRPr="00000000" w14:paraId="00000109">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Dạy học tại lớp kết hợp với việc giao nhiệm vụ cho HS làm ở nhà qua phiếu hướng dẫn học tập.</w:t>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10B">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13</w:t>
            </w:r>
          </w:p>
        </w:tc>
        <w:tc>
          <w:tcPr>
            <w:vAlign w:val="top"/>
          </w:tcPr>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25</w:t>
            </w:r>
          </w:p>
        </w:tc>
        <w:tc>
          <w:tcPr>
            <w:vAlign w:val="center"/>
          </w:tcPr>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21. Ăn mòn kim loại và bảo vệ kim loại không bị ăn mòn</w:t>
            </w:r>
          </w:p>
        </w:tc>
        <w:tc>
          <w:tcPr>
            <w:vAlign w:val="top"/>
          </w:tcPr>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Thế nào là sự ăn mòn kim loại</w:t>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Những yếu tố ảnh hưởng đến sự ăn mòn kim loại</w:t>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III. Làm thế nào để bảo vệ các đồ vật bằng kim loại không bị ăn mòn?</w:t>
            </w:r>
          </w:p>
        </w:tc>
        <w:tc>
          <w:tcPr>
            <w:vAlign w:val="top"/>
          </w:tcPr>
          <w:p w:rsidR="00000000" w:rsidDel="00000000" w:rsidP="00000000" w:rsidRDefault="00000000" w:rsidRPr="00000000" w14:paraId="00000111">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khái niệm về sự ăn mòn kim loại và một số yếu tố ảnh hưởng đến sự ăn mòn kim loại.</w:t>
            </w:r>
          </w:p>
          <w:p w:rsidR="00000000" w:rsidDel="00000000" w:rsidP="00000000" w:rsidRDefault="00000000" w:rsidRPr="00000000" w14:paraId="00000112">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được cách bảo vệ kim loại khỏi sự ăn mòn.</w:t>
            </w:r>
          </w:p>
          <w:p w:rsidR="00000000" w:rsidDel="00000000" w:rsidP="00000000" w:rsidRDefault="00000000" w:rsidRPr="00000000" w14:paraId="00000113">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Nhận biết được sự ăn mòn trong thực tế. </w:t>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Vận dụng được những kiến thức để bảo vệ một số đồ vật bằng kim loại trong gia đình.</w:t>
            </w:r>
          </w:p>
        </w:tc>
        <w:tc>
          <w:tcPr>
            <w:vAlign w:val="top"/>
          </w:tcPr>
          <w:p w:rsidR="00000000" w:rsidDel="00000000" w:rsidP="00000000" w:rsidRDefault="00000000" w:rsidRPr="00000000" w14:paraId="00000115">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Dạy học tại lớp kết hợp với việc giao nhiệm vụ cho HS làm ở nhà qua phiếu hướng dẫn học tập.</w:t>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117">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13</w:t>
            </w:r>
          </w:p>
        </w:tc>
        <w:tc>
          <w:tcPr>
            <w:vAlign w:val="top"/>
          </w:tcPr>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26</w:t>
            </w:r>
          </w:p>
        </w:tc>
        <w:tc>
          <w:tcPr>
            <w:vAlign w:val="center"/>
          </w:tcPr>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22. Luyện tập chương II: Kim loại</w:t>
            </w:r>
          </w:p>
        </w:tc>
        <w:tc>
          <w:tcPr>
            <w:vAlign w:val="top"/>
          </w:tcPr>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Kiến thức cần nhớ:</w:t>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Bài tập:</w:t>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1D">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Hệ thống lại: Dãy hoạt động hoá học của Kl; tính chất hoá học của KL; thành phần, tính chất, sản xuất gang, thép; sản xuất nhôm; sự ăn mòn KL là gì? ; biện pháp bảo vệ KL</w:t>
            </w:r>
          </w:p>
          <w:p w:rsidR="00000000" w:rsidDel="00000000" w:rsidP="00000000" w:rsidRDefault="00000000" w:rsidRPr="00000000" w14:paraId="0000011E">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So sánh để rút ra tính chất hoá học giống nhau và khác nhau giữa  nhôm </w:t>
            </w:r>
            <w:r w:rsidDel="00000000" w:rsidR="00000000" w:rsidRPr="00000000">
              <w:rPr>
                <w:rtl w:val="0"/>
              </w:rPr>
              <w:t xml:space="preserve">và</w:t>
            </w:r>
            <w:r w:rsidDel="00000000" w:rsidR="00000000" w:rsidRPr="00000000">
              <w:rPr>
                <w:rFonts w:ascii="Times New Roman" w:cs="Times New Roman" w:eastAsia="Times New Roman" w:hAnsi="Times New Roman"/>
                <w:vertAlign w:val="baseline"/>
                <w:rtl w:val="0"/>
              </w:rPr>
              <w:t xml:space="preserve"> sắt, vận dụng ý nghĩa của dãy hoạt động hoá học để viết các PTHH, giải bài tập hoá học.</w:t>
            </w:r>
          </w:p>
        </w:tc>
        <w:tc>
          <w:tcPr>
            <w:vAlign w:val="top"/>
          </w:tcPr>
          <w:p w:rsidR="00000000" w:rsidDel="00000000" w:rsidP="00000000" w:rsidRDefault="00000000" w:rsidRPr="00000000" w14:paraId="0000011F">
            <w:pPr>
              <w:spacing w:line="240" w:lineRule="auto"/>
              <w:rP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120">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14,</w:t>
            </w:r>
          </w:p>
          <w:p w:rsidR="00000000" w:rsidDel="00000000" w:rsidP="00000000" w:rsidRDefault="00000000" w:rsidRPr="00000000" w14:paraId="00000121">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15</w:t>
            </w:r>
          </w:p>
        </w:tc>
        <w:tc>
          <w:tcPr>
            <w:vAlign w:val="top"/>
          </w:tcPr>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27-</w:t>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29</w:t>
            </w:r>
          </w:p>
        </w:tc>
        <w:tc>
          <w:tcPr>
            <w:vAlign w:val="center"/>
          </w:tcPr>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8"/>
              <w:tblW w:w="21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83"/>
              <w:gridCol w:w="1440"/>
              <w:tblGridChange w:id="0">
                <w:tblGrid>
                  <w:gridCol w:w="683"/>
                  <w:gridCol w:w="1440"/>
                </w:tblGrid>
              </w:tblGridChange>
            </w:tblGrid>
            <w:tr>
              <w:trPr>
                <w:cantSplit w:val="0"/>
                <w:tblHeader w:val="0"/>
              </w:trPr>
              <w:tc>
                <w:tcPr>
                  <w:vMerge w:val="restart"/>
                  <w:vAlign w:val="top"/>
                </w:tcPr>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Chủ đề 6: Phi kim</w:t>
                  </w:r>
                </w:p>
              </w:tc>
              <w:tc>
                <w:tcPr>
                  <w:vAlign w:val="top"/>
                </w:tcPr>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25. Tính chất của phi kim</w:t>
                  </w:r>
                </w:p>
              </w:tc>
            </w:tr>
            <w:tr>
              <w:trPr>
                <w:cantSplit w:val="0"/>
                <w:tblHeader w:val="0"/>
              </w:trPr>
              <w:tc>
                <w:tcPr>
                  <w:vMerge w:val="continue"/>
                  <w:vAlign w:val="top"/>
                </w:tcPr>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26. Clo</w:t>
                  </w:r>
                </w:p>
              </w:tc>
            </w:tr>
          </w:tbl>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Phi kim có những tính chất vật lí nào?</w:t>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Phi kim có những tính chất hóa học nào? </w:t>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Tác dụng với kim loại</w:t>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Tác dụng với hiđro</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Tác dụng với oxi</w:t>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Mức độ hoạt động hóa học của phi kim</w:t>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 Clo có những tính chất hóa học của phi kim không?</w:t>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 Clo có những tính chất hóa học nào khác? </w:t>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III. Ứng dụng của clo</w:t>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IV. Điều chế khí clo trong phòng thí nghiệm</w:t>
            </w:r>
          </w:p>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37">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tính chất vật lí của phi kim, clo. </w:t>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Trình bày được tính chất hóa học của phi kim và viết được phương trình hóa học: tác dụng với kim loại, với hiđro, và với oxi. </w:t>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Trình bày được: Clo có một số tính chất chung của phi kim ( tác dụng với kim loại, với hiđro), clo còn tác dụng với nước và với dung dịch bazơ, clo là phi kim hoạt động hóa học mạnh.</w:t>
            </w:r>
          </w:p>
          <w:p w:rsidR="00000000" w:rsidDel="00000000" w:rsidP="00000000" w:rsidRDefault="00000000" w:rsidRPr="00000000" w14:paraId="0000013A">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được ứng dụng phương pháp điều chế và thu khí clo trong phòng thí nghiệm.</w:t>
            </w:r>
          </w:p>
          <w:p w:rsidR="00000000" w:rsidDel="00000000" w:rsidP="00000000" w:rsidRDefault="00000000" w:rsidRPr="00000000" w14:paraId="0000013B">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Tính thể tích khí clo tham gia hoặc tạo thành trong phản ứng hóa học ở đktc</w:t>
            </w:r>
          </w:p>
          <w:p w:rsidR="00000000" w:rsidDel="00000000" w:rsidP="00000000" w:rsidRDefault="00000000" w:rsidRPr="00000000" w14:paraId="0000013C">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được sơ lược về mức độ hoạt động hóa học mạnh yếu của một số pk.</w:t>
            </w:r>
          </w:p>
          <w:p w:rsidR="00000000" w:rsidDel="00000000" w:rsidP="00000000" w:rsidRDefault="00000000" w:rsidRPr="00000000" w14:paraId="0000013D">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một số phương trình hóa học theo sơ đồ chuyển hóa của phi kim.</w:t>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Tính lượng phi kim và hợp chất của phi kim trong phản ứng</w:t>
            </w:r>
          </w:p>
        </w:tc>
        <w:tc>
          <w:tcPr>
            <w:vAlign w:val="top"/>
          </w:tcPr>
          <w:p w:rsidR="00000000" w:rsidDel="00000000" w:rsidP="00000000" w:rsidRDefault="00000000" w:rsidRPr="00000000" w14:paraId="0000013F">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Dạy học tại lớp kết hợp với việc giao nhiệm vụ cho HS làm ở nhà qua phiếu hướng dẫn học tập.</w:t>
            </w:r>
          </w:p>
          <w:p w:rsidR="00000000" w:rsidDel="00000000" w:rsidP="00000000" w:rsidRDefault="00000000" w:rsidRPr="00000000" w14:paraId="00000140">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 Lồng ghép các thí nghiệm vào khi dạy bài mới.(thí nghiệm ảo)</w:t>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142">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15,</w:t>
            </w:r>
          </w:p>
          <w:p w:rsidR="00000000" w:rsidDel="00000000" w:rsidP="00000000" w:rsidRDefault="00000000" w:rsidRPr="00000000" w14:paraId="00000143">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16</w:t>
            </w:r>
          </w:p>
        </w:tc>
        <w:tc>
          <w:tcPr>
            <w:vAlign w:val="top"/>
          </w:tcPr>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30,31</w:t>
            </w:r>
          </w:p>
        </w:tc>
        <w:tc>
          <w:tcPr>
            <w:vAlign w:val="center"/>
          </w:tcPr>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9"/>
              <w:tblW w:w="21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66"/>
              <w:gridCol w:w="1260"/>
              <w:tblGridChange w:id="0">
                <w:tblGrid>
                  <w:gridCol w:w="866"/>
                  <w:gridCol w:w="1260"/>
                </w:tblGrid>
              </w:tblGridChange>
            </w:tblGrid>
            <w:tr>
              <w:trPr>
                <w:cantSplit w:val="0"/>
                <w:tblHeader w:val="0"/>
              </w:trPr>
              <w:tc>
                <w:tcPr>
                  <w:vMerge w:val="restart"/>
                  <w:vAlign w:val="top"/>
                </w:tcPr>
                <w:p w:rsidR="00000000" w:rsidDel="00000000" w:rsidP="00000000" w:rsidRDefault="00000000" w:rsidRPr="00000000" w14:paraId="00000146">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Chủ đề 6: : Cac</w:t>
                  </w:r>
                </w:p>
                <w:p w:rsidR="00000000" w:rsidDel="00000000" w:rsidP="00000000" w:rsidRDefault="00000000" w:rsidRPr="00000000" w14:paraId="00000147">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bon và các hợp chất của cac</w:t>
                  </w:r>
                </w:p>
                <w:p w:rsidR="00000000" w:rsidDel="00000000" w:rsidP="00000000" w:rsidRDefault="00000000" w:rsidRPr="00000000" w14:paraId="00000148">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bon</w:t>
                  </w:r>
                </w:p>
              </w:tc>
              <w:tc>
                <w:tcPr>
                  <w:vAlign w:val="top"/>
                </w:tcPr>
                <w:p w:rsidR="00000000" w:rsidDel="00000000" w:rsidP="00000000" w:rsidRDefault="00000000" w:rsidRPr="00000000" w14:paraId="00000149">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27. Cacbon </w:t>
                  </w:r>
                </w:p>
              </w:tc>
            </w:tr>
            <w:tr>
              <w:trPr>
                <w:cantSplit w:val="0"/>
                <w:tblHeader w:val="0"/>
              </w:trPr>
              <w:tc>
                <w:tcPr>
                  <w:vMerge w:val="continue"/>
                  <w:vAlign w:val="top"/>
                </w:tcPr>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vAlign w:val="top"/>
                </w:tcPr>
                <w:p w:rsidR="00000000" w:rsidDel="00000000" w:rsidP="00000000" w:rsidRDefault="00000000" w:rsidRPr="00000000" w14:paraId="0000014B">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28. Các oxit của cacbon</w:t>
                  </w:r>
                </w:p>
              </w:tc>
            </w:tr>
            <w:tr>
              <w:trPr>
                <w:cantSplit w:val="0"/>
                <w:tblHeader w:val="0"/>
              </w:trPr>
              <w:tc>
                <w:tcPr>
                  <w:vMerge w:val="continue"/>
                  <w:vAlign w:val="top"/>
                </w:tcPr>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vAlign w:val="top"/>
                </w:tcPr>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29. Axit cacbonic và muối cacbonat</w:t>
                  </w:r>
                </w:p>
              </w:tc>
            </w:tr>
          </w:tbl>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 Cacbon</w:t>
            </w:r>
          </w:p>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I. Các dạng thù hình của cacbon</w:t>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1. Dạng thù hình là gì?</w:t>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2. Cacbon có những dạng thù hình nào? </w:t>
            </w:r>
          </w:p>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II. Tính chất của cacbon</w:t>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1. Tính chất hấp phụ</w:t>
            </w:r>
          </w:p>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2. Tính chất hóa học</w:t>
            </w:r>
          </w:p>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III. Ứng dụng của cacbon</w:t>
            </w:r>
          </w:p>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 Các oxit của cacbon</w:t>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I. Cacbon oxit</w:t>
            </w:r>
          </w:p>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1. Tính chất vật lí</w:t>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2. Tính chất hóa học</w:t>
            </w:r>
          </w:p>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3. Ứng dụng</w:t>
            </w:r>
          </w:p>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Cacbon đioxit</w:t>
            </w:r>
          </w:p>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1. Tính chất vật lí</w:t>
            </w:r>
          </w:p>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2. Tính chất hóa học</w:t>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3. Ứng dụng</w:t>
            </w:r>
          </w:p>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 Axit cacbonic và muối cacbonat</w:t>
            </w:r>
          </w:p>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I. Axit cacbonic</w:t>
            </w:r>
          </w:p>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1. Trạng thái thiên nhiên và tính chất vật lí</w:t>
            </w:r>
          </w:p>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2. Tính chất hóa học</w:t>
            </w:r>
          </w:p>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II. Muối cacbonat</w:t>
            </w:r>
          </w:p>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1. Phân loại</w:t>
            </w:r>
          </w:p>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2. Tính chất </w:t>
            </w:r>
          </w:p>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a. Tính tan</w:t>
            </w:r>
          </w:p>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b. Tính chất hóa học</w:t>
            </w:r>
          </w:p>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 Ứng dụng</w:t>
            </w:r>
          </w:p>
        </w:tc>
        <w:tc>
          <w:tcPr>
            <w:vAlign w:val="top"/>
          </w:tcPr>
          <w:p w:rsidR="00000000" w:rsidDel="00000000" w:rsidP="00000000" w:rsidRDefault="00000000" w:rsidRPr="00000000" w14:paraId="0000016A">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Biết: Đơn chất cacbon có 3 dạng thù hình chính: Kim cương, than chì và </w:t>
            </w:r>
            <w:r w:rsidDel="00000000" w:rsidR="00000000" w:rsidRPr="00000000">
              <w:rPr>
                <w:rtl w:val="0"/>
              </w:rPr>
              <w:t xml:space="preserve">cacbon</w:t>
            </w:r>
            <w:r w:rsidDel="00000000" w:rsidR="00000000" w:rsidRPr="00000000">
              <w:rPr>
                <w:rFonts w:ascii="Times New Roman" w:cs="Times New Roman" w:eastAsia="Times New Roman" w:hAnsi="Times New Roman"/>
                <w:vertAlign w:val="baseline"/>
                <w:rtl w:val="0"/>
              </w:rPr>
              <w:t xml:space="preserve"> vô định hình.</w:t>
            </w:r>
          </w:p>
          <w:p w:rsidR="00000000" w:rsidDel="00000000" w:rsidP="00000000" w:rsidRDefault="00000000" w:rsidRPr="00000000" w14:paraId="0000016B">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Hiểu được </w:t>
            </w:r>
            <w:r w:rsidDel="00000000" w:rsidR="00000000" w:rsidRPr="00000000">
              <w:rPr>
                <w:rtl w:val="0"/>
              </w:rPr>
              <w:t xml:space="preserve">Cacbon</w:t>
            </w:r>
            <w:r w:rsidDel="00000000" w:rsidR="00000000" w:rsidRPr="00000000">
              <w:rPr>
                <w:rFonts w:ascii="Times New Roman" w:cs="Times New Roman" w:eastAsia="Times New Roman" w:hAnsi="Times New Roman"/>
                <w:vertAlign w:val="baseline"/>
                <w:rtl w:val="0"/>
              </w:rPr>
              <w:t xml:space="preserve"> vô định hình (than gỗ, than xương, mồ hóng…) có tính hấp phụ và hoạt động hóa học nhất  </w:t>
            </w:r>
          </w:p>
          <w:p w:rsidR="00000000" w:rsidDel="00000000" w:rsidP="00000000" w:rsidRDefault="00000000" w:rsidRPr="00000000" w14:paraId="0000016C">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Sơ lược tính chất vật lí của 3 dạng thù hình .</w:t>
            </w:r>
          </w:p>
          <w:p w:rsidR="00000000" w:rsidDel="00000000" w:rsidP="00000000" w:rsidRDefault="00000000" w:rsidRPr="00000000" w14:paraId="0000016D">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tính chất hóa học của cacbon ( là phi kim hoạt động hóa học yếu ): Tác dụng với oxi và một số oxit kim loại, tính chất hóa học đặc biệt của </w:t>
            </w:r>
            <w:r w:rsidDel="00000000" w:rsidR="00000000" w:rsidRPr="00000000">
              <w:rPr>
                <w:rtl w:val="0"/>
              </w:rPr>
              <w:t xml:space="preserve">cacbon</w:t>
            </w:r>
            <w:r w:rsidDel="00000000" w:rsidR="00000000" w:rsidRPr="00000000">
              <w:rPr>
                <w:rFonts w:ascii="Times New Roman" w:cs="Times New Roman" w:eastAsia="Times New Roman" w:hAnsi="Times New Roman"/>
                <w:vertAlign w:val="baseline"/>
                <w:rtl w:val="0"/>
              </w:rPr>
              <w:t xml:space="preserve"> là tính khử ở nhiệt độ cao. </w:t>
            </w:r>
          </w:p>
          <w:p w:rsidR="00000000" w:rsidDel="00000000" w:rsidP="00000000" w:rsidRDefault="00000000" w:rsidRPr="00000000" w14:paraId="0000016E">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một số ứng dụng tương ứng với tính chất vật lí và tính chất hóa học của </w:t>
            </w:r>
            <w:r w:rsidDel="00000000" w:rsidR="00000000" w:rsidRPr="00000000">
              <w:rPr>
                <w:rtl w:val="0"/>
              </w:rPr>
              <w:t xml:space="preserve">cacbon</w:t>
            </w: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16F">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CO là oxit không tạo muối, độc, khử được nhiều oxit kim loại ở nhiệt độ cao.</w:t>
            </w:r>
          </w:p>
          <w:p w:rsidR="00000000" w:rsidDel="00000000" w:rsidP="00000000" w:rsidRDefault="00000000" w:rsidRPr="00000000" w14:paraId="00000170">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được CO</w:t>
            </w:r>
            <w:r w:rsidDel="00000000" w:rsidR="00000000" w:rsidRPr="00000000">
              <w:rPr>
                <w:rFonts w:ascii="Times New Roman" w:cs="Times New Roman" w:eastAsia="Times New Roman" w:hAnsi="Times New Roman"/>
                <w:vertAlign w:val="subscript"/>
                <w:rtl w:val="0"/>
              </w:rPr>
              <w:t xml:space="preserve">2</w:t>
            </w:r>
            <w:r w:rsidDel="00000000" w:rsidR="00000000" w:rsidRPr="00000000">
              <w:rPr>
                <w:rFonts w:ascii="Times New Roman" w:cs="Times New Roman" w:eastAsia="Times New Roman" w:hAnsi="Times New Roman"/>
                <w:vertAlign w:val="baseline"/>
                <w:rtl w:val="0"/>
              </w:rPr>
              <w:t xml:space="preserve"> có tính chất của oxit axit. </w:t>
            </w:r>
          </w:p>
          <w:p w:rsidR="00000000" w:rsidDel="00000000" w:rsidP="00000000" w:rsidRDefault="00000000" w:rsidRPr="00000000" w14:paraId="00000171">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Xác định phản ứng có thực hiện được hay không và viết các PTHH.</w:t>
            </w:r>
          </w:p>
          <w:p w:rsidR="00000000" w:rsidDel="00000000" w:rsidP="00000000" w:rsidRDefault="00000000" w:rsidRPr="00000000" w14:paraId="00000172">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Nhận biết được khí CO</w:t>
            </w:r>
            <w:r w:rsidDel="00000000" w:rsidR="00000000" w:rsidRPr="00000000">
              <w:rPr>
                <w:rFonts w:ascii="Times New Roman" w:cs="Times New Roman" w:eastAsia="Times New Roman" w:hAnsi="Times New Roman"/>
                <w:vertAlign w:val="subscript"/>
                <w:rtl w:val="0"/>
              </w:rPr>
              <w:t xml:space="preserve">2</w:t>
            </w:r>
            <w:r w:rsidDel="00000000" w:rsidR="00000000" w:rsidRPr="00000000">
              <w:rPr>
                <w:rtl w:val="0"/>
              </w:rPr>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Tính thành phần phần trăm thể tích khí CO, CO</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2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trong hỗn hợp.</w:t>
            </w:r>
          </w:p>
        </w:tc>
        <w:tc>
          <w:tcPr>
            <w:vAlign w:val="top"/>
          </w:tcPr>
          <w:p w:rsidR="00000000" w:rsidDel="00000000" w:rsidP="00000000" w:rsidRDefault="00000000" w:rsidRPr="00000000" w14:paraId="00000174">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 Dạy học tại lớp kết hợp với việc giao nhiệm vụ cho HS làm ở nhà qua phiếu hướng dẫn học tập.</w:t>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176">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16</w:t>
            </w:r>
          </w:p>
        </w:tc>
        <w:tc>
          <w:tcPr>
            <w:vAlign w:val="top"/>
          </w:tcPr>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32</w:t>
            </w:r>
          </w:p>
        </w:tc>
        <w:tc>
          <w:tcPr>
            <w:vAlign w:val="center"/>
          </w:tcPr>
          <w:p w:rsidR="00000000" w:rsidDel="00000000" w:rsidP="00000000" w:rsidRDefault="00000000" w:rsidRPr="00000000" w14:paraId="00000178">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Hoạt động trải nghiệm </w:t>
            </w:r>
          </w:p>
        </w:tc>
        <w:tc>
          <w:tcPr>
            <w:vAlign w:val="top"/>
          </w:tcPr>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Tính chất vật lý của kim loại</w:t>
            </w:r>
          </w:p>
        </w:tc>
        <w:tc>
          <w:tcPr>
            <w:vAlign w:val="top"/>
          </w:tcPr>
          <w:p w:rsidR="00000000" w:rsidDel="00000000" w:rsidP="00000000" w:rsidRDefault="00000000" w:rsidRPr="00000000" w14:paraId="0000017A">
            <w:pPr>
              <w:spacing w:line="240" w:lineRule="auto"/>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17B">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Làm các sản phẩm như: siêu nhân, động vật, hoa, mô hình giao thông, bàn, ghế, hộp bút.. từ vỏ lon.</w:t>
            </w:r>
          </w:p>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GV hướng dẫn HS làm ở nhà, sau đó báo cáo quy trình và trưng bày sản phẩm tại lớp.</w:t>
            </w:r>
          </w:p>
        </w:tc>
      </w:tr>
      <w:tr>
        <w:trPr>
          <w:cantSplit w:val="0"/>
          <w:tblHeader w:val="0"/>
        </w:trPr>
        <w:tc>
          <w:tcPr>
            <w:vAlign w:val="top"/>
          </w:tcPr>
          <w:p w:rsidR="00000000" w:rsidDel="00000000" w:rsidP="00000000" w:rsidRDefault="00000000" w:rsidRPr="00000000" w14:paraId="0000017D">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17</w:t>
            </w:r>
          </w:p>
        </w:tc>
        <w:tc>
          <w:tcPr>
            <w:vAlign w:val="top"/>
          </w:tcPr>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33,</w:t>
            </w:r>
          </w:p>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34</w:t>
            </w:r>
          </w:p>
        </w:tc>
        <w:tc>
          <w:tcPr>
            <w:vAlign w:val="center"/>
          </w:tcPr>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Ôn tập</w:t>
            </w:r>
            <w:r w:rsidDel="00000000" w:rsidR="00000000" w:rsidRPr="00000000">
              <w:rPr>
                <w:rtl w:val="0"/>
              </w:rPr>
            </w:r>
          </w:p>
        </w:tc>
        <w:tc>
          <w:tcPr>
            <w:vAlign w:val="top"/>
          </w:tcPr>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Kiến thức cần nhớ</w:t>
            </w:r>
          </w:p>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Bài tập</w:t>
            </w:r>
          </w:p>
        </w:tc>
        <w:tc>
          <w:tcPr>
            <w:vAlign w:val="top"/>
          </w:tcPr>
          <w:p w:rsidR="00000000" w:rsidDel="00000000" w:rsidP="00000000" w:rsidRDefault="00000000" w:rsidRPr="00000000" w14:paraId="00000183">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Hệ thống hóa các kiến thức đã học về:</w:t>
            </w:r>
          </w:p>
          <w:p w:rsidR="00000000" w:rsidDel="00000000" w:rsidP="00000000" w:rsidRDefault="00000000" w:rsidRPr="00000000" w14:paraId="00000184">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Tính chất hoá học, phân loại và mối quan hệ giữa các hợp chất vô cơ.</w:t>
            </w:r>
          </w:p>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Tính chất hoá học của KL và dãy hoạt động hoá học, tính chất hoá học của PK</w:t>
            </w:r>
          </w:p>
          <w:p w:rsidR="00000000" w:rsidDel="00000000" w:rsidP="00000000" w:rsidRDefault="00000000" w:rsidRPr="00000000" w14:paraId="00000186">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Làm được bài tập tính theo phương trình hóa học liên quan đến C% và C</w:t>
            </w:r>
            <w:r w:rsidDel="00000000" w:rsidR="00000000" w:rsidRPr="00000000">
              <w:rPr>
                <w:rFonts w:ascii="Times New Roman" w:cs="Times New Roman" w:eastAsia="Times New Roman" w:hAnsi="Times New Roman"/>
                <w:vertAlign w:val="subscript"/>
                <w:rtl w:val="0"/>
              </w:rPr>
              <w:t xml:space="preserve">M </w:t>
            </w:r>
            <w:r w:rsidDel="00000000" w:rsidR="00000000" w:rsidRPr="00000000">
              <w:rPr>
                <w:rFonts w:ascii="Times New Roman" w:cs="Times New Roman" w:eastAsia="Times New Roman" w:hAnsi="Times New Roman"/>
                <w:vertAlign w:val="baseline"/>
                <w:rtl w:val="0"/>
              </w:rPr>
              <w:t xml:space="preserve">; các dạng bài tập về kim loại. </w:t>
            </w:r>
          </w:p>
          <w:p w:rsidR="00000000" w:rsidDel="00000000" w:rsidP="00000000" w:rsidRDefault="00000000" w:rsidRPr="00000000" w14:paraId="00000187">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được axit </w:t>
            </w:r>
            <w:r w:rsidDel="00000000" w:rsidR="00000000" w:rsidRPr="00000000">
              <w:rPr>
                <w:rtl w:val="0"/>
              </w:rPr>
              <w:t xml:space="preserve">cacbonic</w:t>
            </w:r>
            <w:r w:rsidDel="00000000" w:rsidR="00000000" w:rsidRPr="00000000">
              <w:rPr>
                <w:rFonts w:ascii="Times New Roman" w:cs="Times New Roman" w:eastAsia="Times New Roman" w:hAnsi="Times New Roman"/>
                <w:vertAlign w:val="baseline"/>
                <w:rtl w:val="0"/>
              </w:rPr>
              <w:t xml:space="preserve"> là axit yếu, kém bền; muối </w:t>
            </w:r>
            <w:r w:rsidDel="00000000" w:rsidR="00000000" w:rsidRPr="00000000">
              <w:rPr>
                <w:rtl w:val="0"/>
              </w:rPr>
              <w:t xml:space="preserve">cacbonat</w:t>
            </w:r>
            <w:r w:rsidDel="00000000" w:rsidR="00000000" w:rsidRPr="00000000">
              <w:rPr>
                <w:rFonts w:ascii="Times New Roman" w:cs="Times New Roman" w:eastAsia="Times New Roman" w:hAnsi="Times New Roman"/>
                <w:vertAlign w:val="baseline"/>
                <w:rtl w:val="0"/>
              </w:rPr>
              <w:t xml:space="preserve"> có những tính chất của muối như: tác dụng với axit, với dd muối, với dd kiềm; ngoài ra muối </w:t>
            </w:r>
            <w:r w:rsidDel="00000000" w:rsidR="00000000" w:rsidRPr="00000000">
              <w:rPr>
                <w:rtl w:val="0"/>
              </w:rPr>
              <w:t xml:space="preserve">cacbonat</w:t>
            </w:r>
            <w:r w:rsidDel="00000000" w:rsidR="00000000" w:rsidRPr="00000000">
              <w:rPr>
                <w:rFonts w:ascii="Times New Roman" w:cs="Times New Roman" w:eastAsia="Times New Roman" w:hAnsi="Times New Roman"/>
                <w:vertAlign w:val="baseline"/>
                <w:rtl w:val="0"/>
              </w:rPr>
              <w:t xml:space="preserve"> dễ bị nhiệt phân hủy giải phóng khí CO</w:t>
            </w:r>
            <w:r w:rsidDel="00000000" w:rsidR="00000000" w:rsidRPr="00000000">
              <w:rPr>
                <w:rFonts w:ascii="Times New Roman" w:cs="Times New Roman" w:eastAsia="Times New Roman" w:hAnsi="Times New Roman"/>
                <w:vertAlign w:val="subscript"/>
                <w:rtl w:val="0"/>
              </w:rPr>
              <w:t xml:space="preserve">2 </w:t>
            </w:r>
            <w:r w:rsidDel="00000000" w:rsidR="00000000" w:rsidRPr="00000000">
              <w:rPr>
                <w:rFonts w:ascii="Times New Roman" w:cs="Times New Roman" w:eastAsia="Times New Roman" w:hAnsi="Times New Roman"/>
                <w:vertAlign w:val="baseline"/>
                <w:rtl w:val="0"/>
              </w:rPr>
              <w:t xml:space="preserve"> và H</w:t>
            </w:r>
            <w:r w:rsidDel="00000000" w:rsidR="00000000" w:rsidRPr="00000000">
              <w:rPr>
                <w:rFonts w:ascii="Times New Roman" w:cs="Times New Roman" w:eastAsia="Times New Roman" w:hAnsi="Times New Roman"/>
                <w:vertAlign w:val="subscript"/>
                <w:rtl w:val="0"/>
              </w:rPr>
              <w:t xml:space="preserve">2</w:t>
            </w:r>
            <w:r w:rsidDel="00000000" w:rsidR="00000000" w:rsidRPr="00000000">
              <w:rPr>
                <w:rFonts w:ascii="Times New Roman" w:cs="Times New Roman" w:eastAsia="Times New Roman" w:hAnsi="Times New Roman"/>
                <w:vertAlign w:val="baseline"/>
                <w:rtl w:val="0"/>
              </w:rPr>
              <w:t xml:space="preserve">O; </w:t>
            </w:r>
          </w:p>
          <w:p w:rsidR="00000000" w:rsidDel="00000000" w:rsidP="00000000" w:rsidRDefault="00000000" w:rsidRPr="00000000" w14:paraId="00000188">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ứng dụng của mối cacbonat trong đời sống và sản xuất.</w:t>
            </w:r>
          </w:p>
          <w:p w:rsidR="00000000" w:rsidDel="00000000" w:rsidP="00000000" w:rsidRDefault="00000000" w:rsidRPr="00000000" w14:paraId="00000189">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Xác định phản ứng có thực hiện được hay không và viết các PTHH.</w:t>
            </w:r>
          </w:p>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Nhận biết một số muối cụ thể.</w:t>
            </w:r>
          </w:p>
        </w:tc>
        <w:tc>
          <w:tcPr>
            <w:vAlign w:val="top"/>
          </w:tcPr>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1d1d1d"/>
                <w:sz w:val="28"/>
                <w:szCs w:val="28"/>
                <w:u w:val="none"/>
                <w:shd w:fill="auto" w:val="clear"/>
                <w:vertAlign w:val="baseline"/>
                <w:rtl w:val="0"/>
              </w:rPr>
              <w:t xml:space="preserve">Dạy học tại lớp kết hợp với việc giao nhiệm vụ cho HS làm ở nhà qua phiếu hướng dẫn học tập</w:t>
            </w:r>
            <w:r w:rsidDel="00000000" w:rsidR="00000000" w:rsidRPr="00000000">
              <w:rPr>
                <w:rtl w:val="0"/>
              </w:rPr>
            </w:r>
          </w:p>
        </w:tc>
      </w:tr>
      <w:tr>
        <w:trPr>
          <w:cantSplit w:val="0"/>
          <w:tblHeader w:val="0"/>
        </w:trPr>
        <w:tc>
          <w:tcPr>
            <w:vAlign w:val="top"/>
          </w:tcPr>
          <w:p w:rsidR="00000000" w:rsidDel="00000000" w:rsidP="00000000" w:rsidRDefault="00000000" w:rsidRPr="00000000" w14:paraId="0000018C">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18</w:t>
            </w:r>
          </w:p>
        </w:tc>
        <w:tc>
          <w:tcPr>
            <w:vAlign w:val="top"/>
          </w:tcPr>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35</w:t>
            </w:r>
          </w:p>
        </w:tc>
        <w:tc>
          <w:tcPr>
            <w:vAlign w:val="center"/>
          </w:tcPr>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Kiểm tra cuối kì I</w:t>
            </w:r>
            <w:r w:rsidDel="00000000" w:rsidR="00000000" w:rsidRPr="00000000">
              <w:rPr>
                <w:rtl w:val="0"/>
              </w:rPr>
            </w:r>
          </w:p>
        </w:tc>
        <w:tc>
          <w:tcPr>
            <w:vAlign w:val="top"/>
          </w:tcPr>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192">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18</w:t>
            </w:r>
          </w:p>
        </w:tc>
        <w:tc>
          <w:tcPr>
            <w:vAlign w:val="top"/>
          </w:tcPr>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36</w:t>
            </w:r>
          </w:p>
        </w:tc>
        <w:tc>
          <w:tcPr>
            <w:vAlign w:val="center"/>
          </w:tcPr>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Trả bài kiểm tra HKI</w:t>
            </w:r>
            <w:r w:rsidDel="00000000" w:rsidR="00000000" w:rsidRPr="00000000">
              <w:rPr>
                <w:rtl w:val="0"/>
              </w:rPr>
            </w:r>
          </w:p>
        </w:tc>
        <w:tc>
          <w:tcPr>
            <w:vAlign w:val="top"/>
          </w:tcPr>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198">
      <w:pPr>
        <w:spacing w:line="240" w:lineRule="auto"/>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199">
      <w:pPr>
        <w:spacing w:line="240" w:lineRule="auto"/>
        <w:ind w:firstLine="360"/>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19A">
      <w:pPr>
        <w:spacing w:line="240" w:lineRule="auto"/>
        <w:ind w:firstLine="360"/>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19B">
      <w:pPr>
        <w:spacing w:line="240" w:lineRule="auto"/>
        <w:ind w:firstLine="360"/>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19C">
      <w:pPr>
        <w:spacing w:line="240" w:lineRule="auto"/>
        <w:ind w:firstLine="360"/>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19D">
      <w:pPr>
        <w:spacing w:line="240" w:lineRule="auto"/>
        <w:ind w:firstLine="360"/>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19E">
      <w:pPr>
        <w:spacing w:line="240" w:lineRule="auto"/>
        <w:ind w:firstLine="360"/>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19F">
      <w:pPr>
        <w:spacing w:line="240" w:lineRule="auto"/>
        <w:ind w:firstLine="360"/>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1A0">
      <w:pPr>
        <w:spacing w:line="240" w:lineRule="auto"/>
        <w:ind w:firstLine="360"/>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1A1">
      <w:pPr>
        <w:spacing w:line="240" w:lineRule="auto"/>
        <w:ind w:firstLine="360"/>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1A2">
      <w:pPr>
        <w:spacing w:line="240" w:lineRule="auto"/>
        <w:ind w:firstLine="360"/>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1A3">
      <w:pPr>
        <w:spacing w:line="240" w:lineRule="auto"/>
        <w:ind w:firstLine="360"/>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1A4">
      <w:pPr>
        <w:spacing w:line="240" w:lineRule="auto"/>
        <w:ind w:firstLine="360"/>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1A5">
      <w:pPr>
        <w:spacing w:line="240" w:lineRule="auto"/>
        <w:ind w:firstLine="360"/>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1A6">
      <w:pPr>
        <w:spacing w:line="240" w:lineRule="auto"/>
        <w:ind w:firstLine="360"/>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1A7">
      <w:pPr>
        <w:spacing w:line="240" w:lineRule="auto"/>
        <w:ind w:firstLine="360"/>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1A8">
      <w:pPr>
        <w:spacing w:line="240" w:lineRule="auto"/>
        <w:jc w:val="center"/>
        <w:rPr>
          <w:rFonts w:ascii="Times New Roman" w:cs="Times New Roman" w:eastAsia="Times New Roman" w:hAnsi="Times New Roman"/>
          <w:b w:val="0"/>
          <w:i w:val="0"/>
          <w:color w:val="ff0000"/>
          <w:vertAlign w:val="baseline"/>
        </w:rPr>
      </w:pPr>
      <w:r w:rsidDel="00000000" w:rsidR="00000000" w:rsidRPr="00000000">
        <w:rPr>
          <w:rFonts w:ascii="Times New Roman" w:cs="Times New Roman" w:eastAsia="Times New Roman" w:hAnsi="Times New Roman"/>
          <w:b w:val="1"/>
          <w:i w:val="1"/>
          <w:color w:val="ff0000"/>
          <w:vertAlign w:val="baseline"/>
          <w:rtl w:val="0"/>
        </w:rPr>
        <w:t xml:space="preserve">HỌC KỲ II</w:t>
      </w:r>
      <w:r w:rsidDel="00000000" w:rsidR="00000000" w:rsidRPr="00000000">
        <w:rPr>
          <w:rtl w:val="0"/>
        </w:rPr>
      </w:r>
    </w:p>
    <w:p w:rsidR="00000000" w:rsidDel="00000000" w:rsidP="00000000" w:rsidRDefault="00000000" w:rsidRPr="00000000" w14:paraId="000001A9">
      <w:pPr>
        <w:spacing w:line="240" w:lineRule="auto"/>
        <w:ind w:left="720" w:firstLine="0"/>
        <w:jc w:val="center"/>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Từ tuần 19 đến tuần 35 (thực học)</w:t>
      </w:r>
      <w:r w:rsidDel="00000000" w:rsidR="00000000" w:rsidRPr="00000000">
        <w:rPr>
          <w:rtl w:val="0"/>
        </w:rPr>
      </w:r>
    </w:p>
    <w:tbl>
      <w:tblPr>
        <w:tblStyle w:val="Table10"/>
        <w:tblW w:w="15210.0" w:type="dxa"/>
        <w:jc w:val="left"/>
        <w:tblInd w:w="-25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00"/>
        <w:gridCol w:w="720"/>
        <w:gridCol w:w="2700"/>
        <w:gridCol w:w="2610"/>
        <w:gridCol w:w="6030"/>
        <w:gridCol w:w="2250"/>
        <w:tblGridChange w:id="0">
          <w:tblGrid>
            <w:gridCol w:w="900"/>
            <w:gridCol w:w="720"/>
            <w:gridCol w:w="2700"/>
            <w:gridCol w:w="2610"/>
            <w:gridCol w:w="6030"/>
            <w:gridCol w:w="2250"/>
          </w:tblGrid>
        </w:tblGridChange>
      </w:tblGrid>
      <w:tr>
        <w:trPr>
          <w:cantSplit w:val="0"/>
          <w:tblHeader w:val="0"/>
        </w:trPr>
        <w:tc>
          <w:tcPr>
            <w:vMerge w:val="restart"/>
            <w:vAlign w:val="top"/>
          </w:tcPr>
          <w:p w:rsidR="00000000" w:rsidDel="00000000" w:rsidP="00000000" w:rsidRDefault="00000000" w:rsidRPr="00000000" w14:paraId="000001AA">
            <w:pPr>
              <w:jc w:val="center"/>
              <w:rPr>
                <w:rFonts w:ascii="Times New Roman" w:cs="Times New Roman" w:eastAsia="Times New Roman" w:hAnsi="Times New Roman"/>
                <w:b w:val="0"/>
                <w:color w:val="ff0000"/>
                <w:vertAlign w:val="baseline"/>
              </w:rPr>
            </w:pPr>
            <w:r w:rsidDel="00000000" w:rsidR="00000000" w:rsidRPr="00000000">
              <w:rPr>
                <w:rtl w:val="0"/>
              </w:rPr>
            </w:r>
          </w:p>
          <w:p w:rsidR="00000000" w:rsidDel="00000000" w:rsidP="00000000" w:rsidRDefault="00000000" w:rsidRPr="00000000" w14:paraId="000001AB">
            <w:pPr>
              <w:jc w:val="center"/>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Tuần</w:t>
            </w:r>
            <w:r w:rsidDel="00000000" w:rsidR="00000000" w:rsidRPr="00000000">
              <w:rPr>
                <w:rtl w:val="0"/>
              </w:rPr>
            </w:r>
          </w:p>
        </w:tc>
        <w:tc>
          <w:tcPr>
            <w:vMerge w:val="restart"/>
            <w:vAlign w:val="top"/>
          </w:tcPr>
          <w:p w:rsidR="00000000" w:rsidDel="00000000" w:rsidP="00000000" w:rsidRDefault="00000000" w:rsidRPr="00000000" w14:paraId="000001AC">
            <w:pPr>
              <w:jc w:val="center"/>
              <w:rPr>
                <w:rFonts w:ascii="Times New Roman" w:cs="Times New Roman" w:eastAsia="Times New Roman" w:hAnsi="Times New Roman"/>
                <w:b w:val="0"/>
                <w:color w:val="ff0000"/>
                <w:vertAlign w:val="baseline"/>
              </w:rPr>
            </w:pPr>
            <w:r w:rsidDel="00000000" w:rsidR="00000000" w:rsidRPr="00000000">
              <w:rPr>
                <w:rtl w:val="0"/>
              </w:rPr>
            </w:r>
          </w:p>
          <w:p w:rsidR="00000000" w:rsidDel="00000000" w:rsidP="00000000" w:rsidRDefault="00000000" w:rsidRPr="00000000" w14:paraId="000001AD">
            <w:pPr>
              <w:jc w:val="center"/>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Tiết </w:t>
            </w:r>
            <w:r w:rsidDel="00000000" w:rsidR="00000000" w:rsidRPr="00000000">
              <w:rPr>
                <w:rtl w:val="0"/>
              </w:rPr>
            </w:r>
          </w:p>
        </w:tc>
        <w:tc>
          <w:tcPr>
            <w:vMerge w:val="restart"/>
            <w:vAlign w:val="top"/>
          </w:tcPr>
          <w:p w:rsidR="00000000" w:rsidDel="00000000" w:rsidP="00000000" w:rsidRDefault="00000000" w:rsidRPr="00000000" w14:paraId="000001AE">
            <w:pPr>
              <w:jc w:val="center"/>
              <w:rPr>
                <w:rFonts w:ascii="Times New Roman" w:cs="Times New Roman" w:eastAsia="Times New Roman" w:hAnsi="Times New Roman"/>
                <w:b w:val="0"/>
                <w:color w:val="ff0000"/>
                <w:vertAlign w:val="baseline"/>
              </w:rPr>
            </w:pPr>
            <w:r w:rsidDel="00000000" w:rsidR="00000000" w:rsidRPr="00000000">
              <w:rPr>
                <w:rtl w:val="0"/>
              </w:rPr>
            </w:r>
          </w:p>
          <w:p w:rsidR="00000000" w:rsidDel="00000000" w:rsidP="00000000" w:rsidRDefault="00000000" w:rsidRPr="00000000" w14:paraId="000001AF">
            <w:pPr>
              <w:jc w:val="center"/>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Tên chủ đề/Bài học</w:t>
            </w:r>
            <w:r w:rsidDel="00000000" w:rsidR="00000000" w:rsidRPr="00000000">
              <w:rPr>
                <w:rtl w:val="0"/>
              </w:rPr>
            </w:r>
          </w:p>
        </w:tc>
        <w:tc>
          <w:tcPr>
            <w:gridSpan w:val="3"/>
            <w:vAlign w:val="top"/>
          </w:tcPr>
          <w:p w:rsidR="00000000" w:rsidDel="00000000" w:rsidP="00000000" w:rsidRDefault="00000000" w:rsidRPr="00000000" w14:paraId="000001B0">
            <w:pPr>
              <w:spacing w:line="240" w:lineRule="auto"/>
              <w:jc w:val="center"/>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Điều chỉnh theo lớp</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ff0000"/>
                <w:vertAlign w:val="baseline"/>
              </w:rPr>
            </w:pPr>
            <w:r w:rsidDel="00000000" w:rsidR="00000000" w:rsidRPr="00000000">
              <w:rPr>
                <w:rtl w:val="0"/>
              </w:rPr>
            </w:r>
          </w:p>
        </w:tc>
        <w:tc>
          <w:tcPr>
            <w:vMerge w:val="continue"/>
            <w:vAlign w:val="top"/>
          </w:tcPr>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ff0000"/>
                <w:vertAlign w:val="baseline"/>
              </w:rPr>
            </w:pPr>
            <w:r w:rsidDel="00000000" w:rsidR="00000000" w:rsidRPr="00000000">
              <w:rPr>
                <w:rtl w:val="0"/>
              </w:rPr>
            </w:r>
          </w:p>
        </w:tc>
        <w:tc>
          <w:tcPr>
            <w:vMerge w:val="continue"/>
            <w:vAlign w:val="top"/>
          </w:tcPr>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ff0000"/>
                <w:vertAlign w:val="baseline"/>
              </w:rPr>
            </w:pPr>
            <w:r w:rsidDel="00000000" w:rsidR="00000000" w:rsidRPr="00000000">
              <w:rPr>
                <w:rtl w:val="0"/>
              </w:rPr>
            </w:r>
          </w:p>
        </w:tc>
        <w:tc>
          <w:tcPr>
            <w:gridSpan w:val="3"/>
            <w:vAlign w:val="top"/>
          </w:tcPr>
          <w:p w:rsidR="00000000" w:rsidDel="00000000" w:rsidP="00000000" w:rsidRDefault="00000000" w:rsidRPr="00000000" w14:paraId="000001B6">
            <w:pPr>
              <w:spacing w:line="240" w:lineRule="auto"/>
              <w:jc w:val="center"/>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(7)</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ff0000"/>
                <w:vertAlign w:val="baseline"/>
              </w:rPr>
            </w:pPr>
            <w:r w:rsidDel="00000000" w:rsidR="00000000" w:rsidRPr="00000000">
              <w:rPr>
                <w:rtl w:val="0"/>
              </w:rPr>
            </w:r>
          </w:p>
        </w:tc>
        <w:tc>
          <w:tcPr>
            <w:vMerge w:val="continue"/>
            <w:vAlign w:val="top"/>
          </w:tcPr>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ff0000"/>
                <w:vertAlign w:val="baseline"/>
              </w:rPr>
            </w:pPr>
            <w:r w:rsidDel="00000000" w:rsidR="00000000" w:rsidRPr="00000000">
              <w:rPr>
                <w:rtl w:val="0"/>
              </w:rPr>
            </w:r>
          </w:p>
        </w:tc>
        <w:tc>
          <w:tcPr>
            <w:vMerge w:val="continue"/>
            <w:vAlign w:val="top"/>
          </w:tcPr>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ff0000"/>
                <w:vertAlign w:val="baseline"/>
              </w:rPr>
            </w:pPr>
            <w:r w:rsidDel="00000000" w:rsidR="00000000" w:rsidRPr="00000000">
              <w:rPr>
                <w:rtl w:val="0"/>
              </w:rPr>
            </w:r>
          </w:p>
        </w:tc>
        <w:tc>
          <w:tcPr>
            <w:vAlign w:val="top"/>
          </w:tcPr>
          <w:p w:rsidR="00000000" w:rsidDel="00000000" w:rsidP="00000000" w:rsidRDefault="00000000" w:rsidRPr="00000000" w14:paraId="000001BC">
            <w:pPr>
              <w:spacing w:line="240" w:lineRule="auto"/>
              <w:jc w:val="center"/>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Nội dung/</w:t>
            </w:r>
            <w:r w:rsidDel="00000000" w:rsidR="00000000" w:rsidRPr="00000000">
              <w:rPr>
                <w:rtl w:val="0"/>
              </w:rPr>
            </w:r>
          </w:p>
          <w:p w:rsidR="00000000" w:rsidDel="00000000" w:rsidP="00000000" w:rsidRDefault="00000000" w:rsidRPr="00000000" w14:paraId="000001BD">
            <w:pPr>
              <w:spacing w:line="240" w:lineRule="auto"/>
              <w:jc w:val="center"/>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Mạch kiến thức</w:t>
            </w:r>
            <w:r w:rsidDel="00000000" w:rsidR="00000000" w:rsidRPr="00000000">
              <w:rPr>
                <w:rtl w:val="0"/>
              </w:rPr>
            </w:r>
          </w:p>
        </w:tc>
        <w:tc>
          <w:tcPr>
            <w:vAlign w:val="top"/>
          </w:tcPr>
          <w:p w:rsidR="00000000" w:rsidDel="00000000" w:rsidP="00000000" w:rsidRDefault="00000000" w:rsidRPr="00000000" w14:paraId="000001BE">
            <w:pPr>
              <w:spacing w:line="240" w:lineRule="auto"/>
              <w:jc w:val="center"/>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Yêu cầu cần đạt</w:t>
            </w:r>
            <w:r w:rsidDel="00000000" w:rsidR="00000000" w:rsidRPr="00000000">
              <w:rPr>
                <w:rtl w:val="0"/>
              </w:rPr>
            </w:r>
          </w:p>
        </w:tc>
        <w:tc>
          <w:tcPr>
            <w:vAlign w:val="top"/>
          </w:tcPr>
          <w:p w:rsidR="00000000" w:rsidDel="00000000" w:rsidP="00000000" w:rsidRDefault="00000000" w:rsidRPr="00000000" w14:paraId="000001BF">
            <w:pPr>
              <w:spacing w:line="240" w:lineRule="auto"/>
              <w:jc w:val="center"/>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Hình thức </w:t>
            </w:r>
            <w:r w:rsidDel="00000000" w:rsidR="00000000" w:rsidRPr="00000000">
              <w:rPr>
                <w:rtl w:val="0"/>
              </w:rPr>
            </w:r>
          </w:p>
          <w:p w:rsidR="00000000" w:rsidDel="00000000" w:rsidP="00000000" w:rsidRDefault="00000000" w:rsidRPr="00000000" w14:paraId="000001C0">
            <w:pPr>
              <w:spacing w:line="240" w:lineRule="auto"/>
              <w:jc w:val="center"/>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tổ chức dạy học</w:t>
            </w:r>
            <w:r w:rsidDel="00000000" w:rsidR="00000000" w:rsidRPr="00000000">
              <w:rPr>
                <w:rtl w:val="0"/>
              </w:rPr>
            </w:r>
          </w:p>
        </w:tc>
      </w:tr>
      <w:tr>
        <w:trPr>
          <w:cantSplit w:val="0"/>
          <w:tblHeader w:val="0"/>
        </w:trPr>
        <w:tc>
          <w:tcPr>
            <w:vAlign w:val="top"/>
          </w:tcPr>
          <w:p w:rsidR="00000000" w:rsidDel="00000000" w:rsidP="00000000" w:rsidRDefault="00000000" w:rsidRPr="00000000" w14:paraId="000001C1">
            <w:pPr>
              <w:spacing w:line="240" w:lineRule="auto"/>
              <w:jc w:val="center"/>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(1)</w:t>
            </w:r>
            <w:r w:rsidDel="00000000" w:rsidR="00000000" w:rsidRPr="00000000">
              <w:rPr>
                <w:rtl w:val="0"/>
              </w:rPr>
            </w:r>
          </w:p>
        </w:tc>
        <w:tc>
          <w:tcPr>
            <w:vAlign w:val="top"/>
          </w:tcPr>
          <w:p w:rsidR="00000000" w:rsidDel="00000000" w:rsidP="00000000" w:rsidRDefault="00000000" w:rsidRPr="00000000" w14:paraId="000001C2">
            <w:pPr>
              <w:spacing w:line="240" w:lineRule="auto"/>
              <w:jc w:val="center"/>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(2)</w:t>
            </w:r>
            <w:r w:rsidDel="00000000" w:rsidR="00000000" w:rsidRPr="00000000">
              <w:rPr>
                <w:rtl w:val="0"/>
              </w:rPr>
            </w:r>
          </w:p>
        </w:tc>
        <w:tc>
          <w:tcPr>
            <w:vAlign w:val="top"/>
          </w:tcPr>
          <w:p w:rsidR="00000000" w:rsidDel="00000000" w:rsidP="00000000" w:rsidRDefault="00000000" w:rsidRPr="00000000" w14:paraId="000001C3">
            <w:pPr>
              <w:spacing w:line="240" w:lineRule="auto"/>
              <w:jc w:val="center"/>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(3)</w:t>
            </w:r>
            <w:r w:rsidDel="00000000" w:rsidR="00000000" w:rsidRPr="00000000">
              <w:rPr>
                <w:rtl w:val="0"/>
              </w:rPr>
            </w:r>
          </w:p>
        </w:tc>
        <w:tc>
          <w:tcPr>
            <w:vAlign w:val="top"/>
          </w:tcPr>
          <w:p w:rsidR="00000000" w:rsidDel="00000000" w:rsidP="00000000" w:rsidRDefault="00000000" w:rsidRPr="00000000" w14:paraId="000001C4">
            <w:pPr>
              <w:spacing w:line="240" w:lineRule="auto"/>
              <w:jc w:val="center"/>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(4)</w:t>
            </w:r>
            <w:r w:rsidDel="00000000" w:rsidR="00000000" w:rsidRPr="00000000">
              <w:rPr>
                <w:rtl w:val="0"/>
              </w:rPr>
            </w:r>
          </w:p>
        </w:tc>
        <w:tc>
          <w:tcPr>
            <w:vAlign w:val="top"/>
          </w:tcPr>
          <w:p w:rsidR="00000000" w:rsidDel="00000000" w:rsidP="00000000" w:rsidRDefault="00000000" w:rsidRPr="00000000" w14:paraId="000001C5">
            <w:pPr>
              <w:spacing w:line="240" w:lineRule="auto"/>
              <w:jc w:val="center"/>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(5)</w:t>
            </w:r>
            <w:r w:rsidDel="00000000" w:rsidR="00000000" w:rsidRPr="00000000">
              <w:rPr>
                <w:rtl w:val="0"/>
              </w:rPr>
            </w:r>
          </w:p>
        </w:tc>
        <w:tc>
          <w:tcPr>
            <w:vAlign w:val="top"/>
          </w:tcPr>
          <w:p w:rsidR="00000000" w:rsidDel="00000000" w:rsidP="00000000" w:rsidRDefault="00000000" w:rsidRPr="00000000" w14:paraId="000001C6">
            <w:pPr>
              <w:spacing w:line="240" w:lineRule="auto"/>
              <w:jc w:val="center"/>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(6)</w:t>
            </w:r>
            <w:r w:rsidDel="00000000" w:rsidR="00000000" w:rsidRPr="00000000">
              <w:rPr>
                <w:rtl w:val="0"/>
              </w:rPr>
            </w:r>
          </w:p>
        </w:tc>
      </w:tr>
      <w:tr>
        <w:trPr>
          <w:cantSplit w:val="0"/>
          <w:tblHeader w:val="0"/>
        </w:trPr>
        <w:tc>
          <w:tcPr>
            <w:vAlign w:val="top"/>
          </w:tcPr>
          <w:p w:rsidR="00000000" w:rsidDel="00000000" w:rsidP="00000000" w:rsidRDefault="00000000" w:rsidRPr="00000000" w14:paraId="000001C7">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19</w:t>
            </w:r>
            <w:r w:rsidDel="00000000" w:rsidR="00000000" w:rsidRPr="00000000">
              <w:rPr>
                <w:rtl w:val="0"/>
              </w:rPr>
            </w:r>
          </w:p>
        </w:tc>
        <w:tc>
          <w:tcPr>
            <w:vAlign w:val="top"/>
          </w:tcPr>
          <w:p w:rsidR="00000000" w:rsidDel="00000000" w:rsidP="00000000" w:rsidRDefault="00000000" w:rsidRPr="00000000" w14:paraId="000001C8">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37</w:t>
            </w:r>
            <w:r w:rsidDel="00000000" w:rsidR="00000000" w:rsidRPr="00000000">
              <w:rPr>
                <w:rtl w:val="0"/>
              </w:rPr>
            </w:r>
          </w:p>
        </w:tc>
        <w:tc>
          <w:tcPr>
            <w:vAlign w:val="top"/>
          </w:tcPr>
          <w:p w:rsidR="00000000" w:rsidDel="00000000" w:rsidP="00000000" w:rsidRDefault="00000000" w:rsidRPr="00000000" w14:paraId="000001C9">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color w:val="000000"/>
                <w:vertAlign w:val="baseline"/>
                <w:rtl w:val="0"/>
              </w:rPr>
              <w:t xml:space="preserve">Chủ đề 6: : Cacbon và các oxit của cacbon ( tt )</w:t>
            </w:r>
            <w:r w:rsidDel="00000000" w:rsidR="00000000" w:rsidRPr="00000000">
              <w:rPr>
                <w:rtl w:val="0"/>
              </w:rPr>
            </w:r>
          </w:p>
        </w:tc>
        <w:tc>
          <w:tcPr>
            <w:vAlign w:val="top"/>
          </w:tcPr>
          <w:p w:rsidR="00000000" w:rsidDel="00000000" w:rsidP="00000000" w:rsidRDefault="00000000" w:rsidRPr="00000000" w14:paraId="000001CA">
            <w:pPr>
              <w:spacing w:line="240" w:lineRule="auto"/>
              <w:jc w:val="center"/>
              <w:rPr>
                <w:rFonts w:ascii="Times New Roman" w:cs="Times New Roman" w:eastAsia="Times New Roman" w:hAnsi="Times New Roman"/>
                <w:b w:val="0"/>
                <w:color w:val="ff0000"/>
                <w:vertAlign w:val="baseline"/>
              </w:rPr>
            </w:pPr>
            <w:r w:rsidDel="00000000" w:rsidR="00000000" w:rsidRPr="00000000">
              <w:rPr>
                <w:rtl w:val="0"/>
              </w:rPr>
            </w:r>
          </w:p>
        </w:tc>
        <w:tc>
          <w:tcPr>
            <w:vAlign w:val="top"/>
          </w:tcPr>
          <w:p w:rsidR="00000000" w:rsidDel="00000000" w:rsidP="00000000" w:rsidRDefault="00000000" w:rsidRPr="00000000" w14:paraId="000001CB">
            <w:pPr>
              <w:spacing w:line="240" w:lineRule="auto"/>
              <w:jc w:val="center"/>
              <w:rPr>
                <w:rFonts w:ascii="Times New Roman" w:cs="Times New Roman" w:eastAsia="Times New Roman" w:hAnsi="Times New Roman"/>
                <w:b w:val="0"/>
                <w:color w:val="ff0000"/>
                <w:vertAlign w:val="baseline"/>
              </w:rPr>
            </w:pPr>
            <w:r w:rsidDel="00000000" w:rsidR="00000000" w:rsidRPr="00000000">
              <w:rPr>
                <w:rtl w:val="0"/>
              </w:rPr>
            </w:r>
          </w:p>
        </w:tc>
        <w:tc>
          <w:tcPr>
            <w:vAlign w:val="top"/>
          </w:tcPr>
          <w:p w:rsidR="00000000" w:rsidDel="00000000" w:rsidP="00000000" w:rsidRDefault="00000000" w:rsidRPr="00000000" w14:paraId="000001CC">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Trên lớp,  tự học có hướng dẫn</w:t>
            </w:r>
            <w:r w:rsidDel="00000000" w:rsidR="00000000" w:rsidRPr="00000000">
              <w:rPr>
                <w:rtl w:val="0"/>
              </w:rPr>
            </w:r>
          </w:p>
        </w:tc>
      </w:tr>
      <w:tr>
        <w:trPr>
          <w:cantSplit w:val="0"/>
          <w:tblHeader w:val="0"/>
        </w:trPr>
        <w:tc>
          <w:tcPr>
            <w:vAlign w:val="top"/>
          </w:tcPr>
          <w:p w:rsidR="00000000" w:rsidDel="00000000" w:rsidP="00000000" w:rsidRDefault="00000000" w:rsidRPr="00000000" w14:paraId="000001CD">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19</w:t>
            </w:r>
            <w:r w:rsidDel="00000000" w:rsidR="00000000" w:rsidRPr="00000000">
              <w:rPr>
                <w:rtl w:val="0"/>
              </w:rPr>
            </w:r>
          </w:p>
        </w:tc>
        <w:tc>
          <w:tcPr>
            <w:vAlign w:val="top"/>
          </w:tcPr>
          <w:p w:rsidR="00000000" w:rsidDel="00000000" w:rsidP="00000000" w:rsidRDefault="00000000" w:rsidRPr="00000000" w14:paraId="000001CE">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38</w:t>
            </w:r>
            <w:r w:rsidDel="00000000" w:rsidR="00000000" w:rsidRPr="00000000">
              <w:rPr>
                <w:rtl w:val="0"/>
              </w:rPr>
            </w:r>
          </w:p>
        </w:tc>
        <w:tc>
          <w:tcPr>
            <w:vAlign w:val="top"/>
          </w:tcPr>
          <w:p w:rsidR="00000000" w:rsidDel="00000000" w:rsidP="00000000" w:rsidRDefault="00000000" w:rsidRPr="00000000" w14:paraId="000001CF">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vertAlign w:val="baseline"/>
                <w:rtl w:val="0"/>
              </w:rPr>
              <w:t xml:space="preserve">Bài 30. </w:t>
            </w:r>
            <w:r w:rsidDel="00000000" w:rsidR="00000000" w:rsidRPr="00000000">
              <w:rPr>
                <w:rFonts w:ascii="Times New Roman" w:cs="Times New Roman" w:eastAsia="Times New Roman" w:hAnsi="Times New Roman"/>
                <w:color w:val="000000"/>
                <w:vertAlign w:val="baseline"/>
                <w:rtl w:val="0"/>
              </w:rPr>
              <w:t xml:space="preserve">Silic - Công nghiệp silicat</w:t>
            </w:r>
          </w:p>
        </w:tc>
        <w:tc>
          <w:tcPr>
            <w:vAlign w:val="top"/>
          </w:tcPr>
          <w:p w:rsidR="00000000" w:rsidDel="00000000" w:rsidP="00000000" w:rsidRDefault="00000000" w:rsidRPr="00000000" w14:paraId="000001D0">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Silic</w:t>
            </w:r>
          </w:p>
          <w:p w:rsidR="00000000" w:rsidDel="00000000" w:rsidP="00000000" w:rsidRDefault="00000000" w:rsidRPr="00000000" w14:paraId="000001D1">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Trạng thái thiên nhiên</w:t>
            </w:r>
          </w:p>
          <w:p w:rsidR="00000000" w:rsidDel="00000000" w:rsidP="00000000" w:rsidRDefault="00000000" w:rsidRPr="00000000" w14:paraId="000001D2">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Tính chất </w:t>
            </w:r>
          </w:p>
          <w:p w:rsidR="00000000" w:rsidDel="00000000" w:rsidP="00000000" w:rsidRDefault="00000000" w:rsidRPr="00000000" w14:paraId="000001D3">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 Silic đioxit</w:t>
            </w:r>
          </w:p>
          <w:p w:rsidR="00000000" w:rsidDel="00000000" w:rsidP="00000000" w:rsidRDefault="00000000" w:rsidRPr="00000000" w14:paraId="000001D4">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III. Sơ lược về công nghiệp silicat</w:t>
            </w:r>
          </w:p>
          <w:p w:rsidR="00000000" w:rsidDel="00000000" w:rsidP="00000000" w:rsidRDefault="00000000" w:rsidRPr="00000000" w14:paraId="000001D5">
            <w:pPr>
              <w:numPr>
                <w:ilvl w:val="0"/>
                <w:numId w:val="15"/>
              </w:numPr>
              <w:spacing w:line="240" w:lineRule="auto"/>
              <w:ind w:left="420" w:hanging="36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Sản xuất đồ gốm</w:t>
            </w:r>
          </w:p>
          <w:p w:rsidR="00000000" w:rsidDel="00000000" w:rsidP="00000000" w:rsidRDefault="00000000" w:rsidRPr="00000000" w14:paraId="000001D6">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 2. Sản xuất xi măng</w:t>
            </w:r>
            <w:r w:rsidDel="00000000" w:rsidR="00000000" w:rsidRPr="00000000">
              <w:rPr>
                <w:rtl w:val="0"/>
              </w:rPr>
            </w:r>
          </w:p>
        </w:tc>
        <w:tc>
          <w:tcPr>
            <w:vAlign w:val="top"/>
          </w:tcPr>
          <w:p w:rsidR="00000000" w:rsidDel="00000000" w:rsidP="00000000" w:rsidRDefault="00000000" w:rsidRPr="00000000" w14:paraId="000001D7">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Silic là phi kim hoạt động hóa học yếu. silic là chất bán dẫn; silic đioxit là chất có nhiều trong tự nhiên ở dạng đất sét trắng, cao lanh, thạch anh…</w:t>
            </w:r>
            <w:r w:rsidDel="00000000" w:rsidR="00000000" w:rsidRPr="00000000">
              <w:rPr>
                <w:rtl w:val="0"/>
              </w:rPr>
              <w:t xml:space="preserve">silic đioxit</w:t>
            </w:r>
            <w:r w:rsidDel="00000000" w:rsidR="00000000" w:rsidRPr="00000000">
              <w:rPr>
                <w:rFonts w:ascii="Times New Roman" w:cs="Times New Roman" w:eastAsia="Times New Roman" w:hAnsi="Times New Roman"/>
                <w:vertAlign w:val="baseline"/>
                <w:rtl w:val="0"/>
              </w:rPr>
              <w:t xml:space="preserve"> là một oxit axit</w:t>
            </w:r>
          </w:p>
          <w:p w:rsidR="00000000" w:rsidDel="00000000" w:rsidP="00000000" w:rsidRDefault="00000000" w:rsidRPr="00000000" w14:paraId="000001D8">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một số ứng dụng quan trọng của silic, silic </w:t>
            </w:r>
            <w:r w:rsidDel="00000000" w:rsidR="00000000" w:rsidRPr="00000000">
              <w:rPr>
                <w:rtl w:val="0"/>
              </w:rPr>
              <w:t xml:space="preserve">đioxit</w:t>
            </w:r>
            <w:r w:rsidDel="00000000" w:rsidR="00000000" w:rsidRPr="00000000">
              <w:rPr>
                <w:rFonts w:ascii="Times New Roman" w:cs="Times New Roman" w:eastAsia="Times New Roman" w:hAnsi="Times New Roman"/>
                <w:vertAlign w:val="baseline"/>
                <w:rtl w:val="0"/>
              </w:rPr>
              <w:t xml:space="preserve"> và muối silicat</w:t>
            </w:r>
          </w:p>
          <w:p w:rsidR="00000000" w:rsidDel="00000000" w:rsidP="00000000" w:rsidRDefault="00000000" w:rsidRPr="00000000" w14:paraId="000001D9">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sơ lược về thành phần và các công đoạn chính sản xuất thủy tinh, đồ gốm, xi măng.</w:t>
            </w:r>
          </w:p>
          <w:p w:rsidR="00000000" w:rsidDel="00000000" w:rsidP="00000000" w:rsidRDefault="00000000" w:rsidRPr="00000000" w14:paraId="000001DA">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 Viết được các PTHH minh họa cho tính chất của Si, SiO</w:t>
            </w:r>
            <w:r w:rsidDel="00000000" w:rsidR="00000000" w:rsidRPr="00000000">
              <w:rPr>
                <w:rFonts w:ascii="Times New Roman" w:cs="Times New Roman" w:eastAsia="Times New Roman" w:hAnsi="Times New Roman"/>
                <w:vertAlign w:val="subscript"/>
                <w:rtl w:val="0"/>
              </w:rPr>
              <w:t xml:space="preserve">2</w:t>
            </w:r>
            <w:r w:rsidDel="00000000" w:rsidR="00000000" w:rsidRPr="00000000">
              <w:rPr>
                <w:rFonts w:ascii="Times New Roman" w:cs="Times New Roman" w:eastAsia="Times New Roman" w:hAnsi="Times New Roman"/>
                <w:vertAlign w:val="baseline"/>
                <w:rtl w:val="0"/>
              </w:rPr>
              <w:t xml:space="preserve">, muối silicat.</w:t>
            </w:r>
            <w:r w:rsidDel="00000000" w:rsidR="00000000" w:rsidRPr="00000000">
              <w:rPr>
                <w:rtl w:val="0"/>
              </w:rPr>
            </w:r>
          </w:p>
        </w:tc>
        <w:tc>
          <w:tcPr>
            <w:vAlign w:val="top"/>
          </w:tcPr>
          <w:p w:rsidR="00000000" w:rsidDel="00000000" w:rsidP="00000000" w:rsidRDefault="00000000" w:rsidRPr="00000000" w14:paraId="000001DB">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Dạy học tại lớp kết hợp với việc giao nhiệm vụ cho HS làm ở nhà qua phiếu hướng dẫn học tập.</w:t>
            </w:r>
          </w:p>
          <w:p w:rsidR="00000000" w:rsidDel="00000000" w:rsidP="00000000" w:rsidRDefault="00000000" w:rsidRPr="00000000" w14:paraId="000001DC">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Lồng ghép: Cho hs giới thiệu sản phẩm tranh tô cát.</w:t>
            </w:r>
          </w:p>
        </w:tc>
      </w:tr>
      <w:tr>
        <w:trPr>
          <w:cantSplit w:val="0"/>
          <w:tblHeader w:val="0"/>
        </w:trPr>
        <w:tc>
          <w:tcPr>
            <w:vAlign w:val="top"/>
          </w:tcPr>
          <w:p w:rsidR="00000000" w:rsidDel="00000000" w:rsidP="00000000" w:rsidRDefault="00000000" w:rsidRPr="00000000" w14:paraId="000001DD">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20</w:t>
            </w:r>
            <w:r w:rsidDel="00000000" w:rsidR="00000000" w:rsidRPr="00000000">
              <w:rPr>
                <w:rtl w:val="0"/>
              </w:rPr>
            </w:r>
          </w:p>
        </w:tc>
        <w:tc>
          <w:tcPr>
            <w:vAlign w:val="top"/>
          </w:tcPr>
          <w:p w:rsidR="00000000" w:rsidDel="00000000" w:rsidP="00000000" w:rsidRDefault="00000000" w:rsidRPr="00000000" w14:paraId="000001DE">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39</w:t>
            </w:r>
            <w:r w:rsidDel="00000000" w:rsidR="00000000" w:rsidRPr="00000000">
              <w:rPr>
                <w:rtl w:val="0"/>
              </w:rPr>
            </w:r>
          </w:p>
        </w:tc>
        <w:tc>
          <w:tcPr>
            <w:vAlign w:val="top"/>
          </w:tcPr>
          <w:p w:rsidR="00000000" w:rsidDel="00000000" w:rsidP="00000000" w:rsidRDefault="00000000" w:rsidRPr="00000000" w14:paraId="000001DF">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31. Sơ lược về bảng tuần hoàn các nguyên tố hóa học</w:t>
            </w:r>
          </w:p>
        </w:tc>
        <w:tc>
          <w:tcPr>
            <w:vAlign w:val="top"/>
          </w:tcPr>
          <w:p w:rsidR="00000000" w:rsidDel="00000000" w:rsidP="00000000" w:rsidRDefault="00000000" w:rsidRPr="00000000" w14:paraId="000001E0">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Nguyên tắc sắp xếp các nguyên tố trong bảng tuần hoàn</w:t>
            </w:r>
          </w:p>
          <w:p w:rsidR="00000000" w:rsidDel="00000000" w:rsidP="00000000" w:rsidRDefault="00000000" w:rsidRPr="00000000" w14:paraId="000001E1">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 Cấu tạo bảng tuần hoàn</w:t>
            </w:r>
          </w:p>
          <w:p w:rsidR="00000000" w:rsidDel="00000000" w:rsidP="00000000" w:rsidRDefault="00000000" w:rsidRPr="00000000" w14:paraId="000001E2">
            <w:pPr>
              <w:numPr>
                <w:ilvl w:val="0"/>
                <w:numId w:val="1"/>
              </w:numPr>
              <w:spacing w:line="240" w:lineRule="auto"/>
              <w:ind w:left="420" w:hanging="36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Ô nguyên tố</w:t>
            </w:r>
          </w:p>
          <w:p w:rsidR="00000000" w:rsidDel="00000000" w:rsidP="00000000" w:rsidRDefault="00000000" w:rsidRPr="00000000" w14:paraId="000001E3">
            <w:pPr>
              <w:numPr>
                <w:ilvl w:val="0"/>
                <w:numId w:val="1"/>
              </w:numPr>
              <w:spacing w:line="240" w:lineRule="auto"/>
              <w:ind w:left="420" w:hanging="36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Chu kì</w:t>
            </w:r>
          </w:p>
          <w:p w:rsidR="00000000" w:rsidDel="00000000" w:rsidP="00000000" w:rsidRDefault="00000000" w:rsidRPr="00000000" w14:paraId="000001E4">
            <w:pPr>
              <w:numPr>
                <w:ilvl w:val="0"/>
                <w:numId w:val="1"/>
              </w:numPr>
              <w:spacing w:line="240" w:lineRule="auto"/>
              <w:ind w:left="420" w:hanging="36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Nhóm</w:t>
            </w:r>
          </w:p>
          <w:p w:rsidR="00000000" w:rsidDel="00000000" w:rsidP="00000000" w:rsidRDefault="00000000" w:rsidRPr="00000000" w14:paraId="000001E5">
            <w:pPr>
              <w:spacing w:line="240" w:lineRule="auto"/>
              <w:jc w:val="center"/>
              <w:rPr>
                <w:rFonts w:ascii="Times New Roman" w:cs="Times New Roman" w:eastAsia="Times New Roman" w:hAnsi="Times New Roman"/>
                <w:b w:val="0"/>
                <w:color w:val="ff0000"/>
                <w:vertAlign w:val="baseline"/>
              </w:rPr>
            </w:pPr>
            <w:r w:rsidDel="00000000" w:rsidR="00000000" w:rsidRPr="00000000">
              <w:rPr>
                <w:rtl w:val="0"/>
              </w:rPr>
            </w:r>
          </w:p>
        </w:tc>
        <w:tc>
          <w:tcPr>
            <w:vAlign w:val="top"/>
          </w:tcPr>
          <w:p w:rsidR="00000000" w:rsidDel="00000000" w:rsidP="00000000" w:rsidRDefault="00000000" w:rsidRPr="00000000" w14:paraId="000001E6">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các nguyên tố trong bảng tuần hoàn được sắp xếp theo chiều tăng dần của điện tích hạt nhân nguyên tử. Lấy ví dụ minh họa.</w:t>
            </w:r>
          </w:p>
          <w:p w:rsidR="00000000" w:rsidDel="00000000" w:rsidP="00000000" w:rsidRDefault="00000000" w:rsidRPr="00000000" w14:paraId="000001E7">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Xác định được cấu tạo bảng tuần hoàn gồm: ô nguyên tố, chu kì nhóm, nhóm.Lấy ví dụ minh họa.</w:t>
            </w:r>
          </w:p>
          <w:p w:rsidR="00000000" w:rsidDel="00000000" w:rsidP="00000000" w:rsidRDefault="00000000" w:rsidRPr="00000000" w14:paraId="000001E8">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 Quan sát bảng tuần hoàn, ô ng/tố cụ thể , nhóm I và VII, chu kì 1,2,3 và rút nhận xét ô ngtố, về chu kì và nhóm.</w:t>
            </w:r>
            <w:r w:rsidDel="00000000" w:rsidR="00000000" w:rsidRPr="00000000">
              <w:rPr>
                <w:rtl w:val="0"/>
              </w:rPr>
            </w:r>
          </w:p>
        </w:tc>
        <w:tc>
          <w:tcPr>
            <w:vAlign w:val="top"/>
          </w:tcPr>
          <w:p w:rsidR="00000000" w:rsidDel="00000000" w:rsidP="00000000" w:rsidRDefault="00000000" w:rsidRPr="00000000" w14:paraId="000001E9">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Trên lớp</w:t>
            </w:r>
          </w:p>
        </w:tc>
      </w:tr>
      <w:tr>
        <w:trPr>
          <w:cantSplit w:val="0"/>
          <w:tblHeader w:val="0"/>
        </w:trPr>
        <w:tc>
          <w:tcPr>
            <w:vAlign w:val="top"/>
          </w:tcPr>
          <w:p w:rsidR="00000000" w:rsidDel="00000000" w:rsidP="00000000" w:rsidRDefault="00000000" w:rsidRPr="00000000" w14:paraId="000001EA">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20</w:t>
            </w:r>
            <w:r w:rsidDel="00000000" w:rsidR="00000000" w:rsidRPr="00000000">
              <w:rPr>
                <w:rtl w:val="0"/>
              </w:rPr>
            </w:r>
          </w:p>
        </w:tc>
        <w:tc>
          <w:tcPr>
            <w:vAlign w:val="top"/>
          </w:tcPr>
          <w:p w:rsidR="00000000" w:rsidDel="00000000" w:rsidP="00000000" w:rsidRDefault="00000000" w:rsidRPr="00000000" w14:paraId="000001EB">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40</w:t>
            </w:r>
            <w:r w:rsidDel="00000000" w:rsidR="00000000" w:rsidRPr="00000000">
              <w:rPr>
                <w:rtl w:val="0"/>
              </w:rPr>
            </w:r>
          </w:p>
        </w:tc>
        <w:tc>
          <w:tcPr>
            <w:vAlign w:val="top"/>
          </w:tcPr>
          <w:p w:rsidR="00000000" w:rsidDel="00000000" w:rsidP="00000000" w:rsidRDefault="00000000" w:rsidRPr="00000000" w14:paraId="000001EC">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32. Luyện tập chương III: Phi kim – Sơ lược về bảng tuần hoàn các nguyên tố hóa học</w:t>
            </w:r>
          </w:p>
        </w:tc>
        <w:tc>
          <w:tcPr>
            <w:vAlign w:val="top"/>
          </w:tcPr>
          <w:p w:rsidR="00000000" w:rsidDel="00000000" w:rsidP="00000000" w:rsidRDefault="00000000" w:rsidRPr="00000000" w14:paraId="000001ED">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Kiến thức cần nhớ</w:t>
            </w:r>
          </w:p>
          <w:p w:rsidR="00000000" w:rsidDel="00000000" w:rsidP="00000000" w:rsidRDefault="00000000" w:rsidRPr="00000000" w14:paraId="000001EE">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II. Bài tập</w:t>
            </w:r>
            <w:r w:rsidDel="00000000" w:rsidR="00000000" w:rsidRPr="00000000">
              <w:rPr>
                <w:rtl w:val="0"/>
              </w:rPr>
            </w:r>
          </w:p>
        </w:tc>
        <w:tc>
          <w:tcPr>
            <w:vAlign w:val="top"/>
          </w:tcPr>
          <w:p w:rsidR="00000000" w:rsidDel="00000000" w:rsidP="00000000" w:rsidRDefault="00000000" w:rsidRPr="00000000" w14:paraId="000001EF">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Hệ thống hoá lại các kiến thức đã học trong chương như:</w:t>
            </w:r>
          </w:p>
          <w:p w:rsidR="00000000" w:rsidDel="00000000" w:rsidP="00000000" w:rsidRDefault="00000000" w:rsidRPr="00000000" w14:paraId="000001F0">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Tính chất của PK, Clo, cacbon, silic, oxit cacbon, axit cacbonic, tính chất của muối cacbonat</w:t>
            </w:r>
          </w:p>
          <w:p w:rsidR="00000000" w:rsidDel="00000000" w:rsidP="00000000" w:rsidRDefault="00000000" w:rsidRPr="00000000" w14:paraId="000001F1">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Cấu tạo bảng tuần hoàn và sự biến đổi tuần hoàn tính chất của các nguyên tố trong chu kỳ, nhóm và ý nghĩa của bảng tuần hoàn.</w:t>
            </w:r>
          </w:p>
          <w:p w:rsidR="00000000" w:rsidDel="00000000" w:rsidP="00000000" w:rsidRDefault="00000000" w:rsidRPr="00000000" w14:paraId="000001F2">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Vận dụng chọn chất thích hợp lập sơ đồ dãy chuyển đổi giữa các chất. Viết PTHH cụ thể. </w:t>
            </w:r>
          </w:p>
          <w:p w:rsidR="00000000" w:rsidDel="00000000" w:rsidP="00000000" w:rsidRDefault="00000000" w:rsidRPr="00000000" w14:paraId="000001F3">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Biết xây dựng dãy chuyển đổi cụ thể và ngược lại. Viết PTHH biểu diễn </w:t>
            </w:r>
          </w:p>
          <w:p w:rsidR="00000000" w:rsidDel="00000000" w:rsidP="00000000" w:rsidRDefault="00000000" w:rsidRPr="00000000" w14:paraId="000001F4">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 Biết vận dụng bảng HTTH: Cụ thể hoá ý nghĩa của ô nguyên tố, chu kỳ, nhóm; vận dụng quy luật sự biến đổi tính chất trong chu kỳ, nhóm đối với từng nguyên tố cụ thể, so sánh tính kim loại, phi kim của 1 nguyên tố với những nguyên tố lân cận; suy đoán cấu tạo nguyên tử, tính chất của nguyên tố cụ thể từ vị trí và ngược lại.</w:t>
            </w:r>
            <w:r w:rsidDel="00000000" w:rsidR="00000000" w:rsidRPr="00000000">
              <w:rPr>
                <w:rtl w:val="0"/>
              </w:rPr>
            </w:r>
          </w:p>
        </w:tc>
        <w:tc>
          <w:tcPr>
            <w:vAlign w:val="top"/>
          </w:tcPr>
          <w:p w:rsidR="00000000" w:rsidDel="00000000" w:rsidP="00000000" w:rsidRDefault="00000000" w:rsidRPr="00000000" w14:paraId="000001F5">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Trên lớp</w:t>
            </w:r>
          </w:p>
        </w:tc>
      </w:tr>
      <w:tr>
        <w:trPr>
          <w:cantSplit w:val="0"/>
          <w:tblHeader w:val="0"/>
        </w:trPr>
        <w:tc>
          <w:tcPr>
            <w:vAlign w:val="top"/>
          </w:tcPr>
          <w:p w:rsidR="00000000" w:rsidDel="00000000" w:rsidP="00000000" w:rsidRDefault="00000000" w:rsidRPr="00000000" w14:paraId="000001F6">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21</w:t>
            </w:r>
            <w:r w:rsidDel="00000000" w:rsidR="00000000" w:rsidRPr="00000000">
              <w:rPr>
                <w:rtl w:val="0"/>
              </w:rPr>
            </w:r>
          </w:p>
        </w:tc>
        <w:tc>
          <w:tcPr>
            <w:vAlign w:val="top"/>
          </w:tcPr>
          <w:p w:rsidR="00000000" w:rsidDel="00000000" w:rsidP="00000000" w:rsidRDefault="00000000" w:rsidRPr="00000000" w14:paraId="000001F7">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41</w:t>
            </w:r>
            <w:r w:rsidDel="00000000" w:rsidR="00000000" w:rsidRPr="00000000">
              <w:rPr>
                <w:rtl w:val="0"/>
              </w:rPr>
            </w:r>
          </w:p>
        </w:tc>
        <w:tc>
          <w:tcPr>
            <w:vAlign w:val="top"/>
          </w:tcPr>
          <w:p w:rsidR="00000000" w:rsidDel="00000000" w:rsidP="00000000" w:rsidRDefault="00000000" w:rsidRPr="00000000" w14:paraId="000001F8">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34. Khái niệm về hợp chất hữu cơ và hóa học hữu cơ</w:t>
            </w:r>
          </w:p>
        </w:tc>
        <w:tc>
          <w:tcPr>
            <w:vAlign w:val="top"/>
          </w:tcPr>
          <w:p w:rsidR="00000000" w:rsidDel="00000000" w:rsidP="00000000" w:rsidRDefault="00000000" w:rsidRPr="00000000" w14:paraId="000001F9">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Khái niệm về hợp chất hữu cơ</w:t>
            </w:r>
          </w:p>
          <w:p w:rsidR="00000000" w:rsidDel="00000000" w:rsidP="00000000" w:rsidRDefault="00000000" w:rsidRPr="00000000" w14:paraId="000001FA">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1. Hợp chất hữu cơ có ở đâu?</w:t>
            </w:r>
          </w:p>
          <w:p w:rsidR="00000000" w:rsidDel="00000000" w:rsidP="00000000" w:rsidRDefault="00000000" w:rsidRPr="00000000" w14:paraId="000001FB">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2. Hợp chất hữu cơ là gì?</w:t>
            </w:r>
          </w:p>
          <w:p w:rsidR="00000000" w:rsidDel="00000000" w:rsidP="00000000" w:rsidRDefault="00000000" w:rsidRPr="00000000" w14:paraId="000001FC">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3. Các hợp chất hữu cơ được phân loại như thế nào? </w:t>
            </w:r>
          </w:p>
          <w:p w:rsidR="00000000" w:rsidDel="00000000" w:rsidP="00000000" w:rsidRDefault="00000000" w:rsidRPr="00000000" w14:paraId="000001FD">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II. Khái niệm về hóa học hữu cơ</w:t>
            </w:r>
            <w:r w:rsidDel="00000000" w:rsidR="00000000" w:rsidRPr="00000000">
              <w:rPr>
                <w:rtl w:val="0"/>
              </w:rPr>
            </w:r>
          </w:p>
        </w:tc>
        <w:tc>
          <w:tcPr>
            <w:vAlign w:val="top"/>
          </w:tcPr>
          <w:p w:rsidR="00000000" w:rsidDel="00000000" w:rsidP="00000000" w:rsidRDefault="00000000" w:rsidRPr="00000000" w14:paraId="000001FE">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khái niệm về hợp chất hữu cơ và hoá học hữu cơ; Phân loại các hợp chất hữu cơ; công thức phân tử, công thức cấu tạo và ý nghĩa của nó.</w:t>
            </w:r>
          </w:p>
          <w:p w:rsidR="00000000" w:rsidDel="00000000" w:rsidP="00000000" w:rsidRDefault="00000000" w:rsidRPr="00000000" w14:paraId="000001FF">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Phân biệt được các hợp chất hữu cơ thông </w:t>
            </w:r>
            <w:r w:rsidDel="00000000" w:rsidR="00000000" w:rsidRPr="00000000">
              <w:rPr>
                <w:rtl w:val="0"/>
              </w:rPr>
              <w:t xml:space="preserve">thường</w:t>
            </w:r>
            <w:r w:rsidDel="00000000" w:rsidR="00000000" w:rsidRPr="00000000">
              <w:rPr>
                <w:rFonts w:ascii="Times New Roman" w:cs="Times New Roman" w:eastAsia="Times New Roman" w:hAnsi="Times New Roman"/>
                <w:vertAlign w:val="baseline"/>
                <w:rtl w:val="0"/>
              </w:rPr>
              <w:t xml:space="preserve"> với các hợp chất vô cơ theo CTPT.</w:t>
            </w:r>
          </w:p>
          <w:p w:rsidR="00000000" w:rsidDel="00000000" w:rsidP="00000000" w:rsidRDefault="00000000" w:rsidRPr="00000000" w14:paraId="00000200">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 - Thực hiện được: tính % các ng/tố trong một hợp chất hữu cơ; Lập CTPT hợp chất hữu cơ dựa vào thành phần % các </w:t>
            </w:r>
            <w:r w:rsidDel="00000000" w:rsidR="00000000" w:rsidRPr="00000000">
              <w:rPr>
                <w:rtl w:val="0"/>
              </w:rPr>
              <w:t xml:space="preserve">ngtố</w:t>
            </w:r>
            <w:r w:rsidDel="00000000" w:rsidR="00000000" w:rsidRPr="00000000">
              <w:rPr>
                <w:rFonts w:ascii="Times New Roman" w:cs="Times New Roman" w:eastAsia="Times New Roman" w:hAnsi="Times New Roman"/>
                <w:vertAlign w:val="baseline"/>
                <w:rtl w:val="0"/>
              </w:rPr>
              <w:t xml:space="preserve">.</w:t>
            </w:r>
            <w:r w:rsidDel="00000000" w:rsidR="00000000" w:rsidRPr="00000000">
              <w:rPr>
                <w:rtl w:val="0"/>
              </w:rPr>
            </w:r>
          </w:p>
        </w:tc>
        <w:tc>
          <w:tcPr>
            <w:vAlign w:val="top"/>
          </w:tcPr>
          <w:p w:rsidR="00000000" w:rsidDel="00000000" w:rsidP="00000000" w:rsidRDefault="00000000" w:rsidRPr="00000000" w14:paraId="00000201">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Dạy học tại lớp kết hợp với việc giao nhiệm vụ cho HS làm ở nhà qua phiếu hướng dẫn học tập.</w:t>
            </w:r>
          </w:p>
          <w:p w:rsidR="00000000" w:rsidDel="00000000" w:rsidP="00000000" w:rsidRDefault="00000000" w:rsidRPr="00000000" w14:paraId="00000202">
            <w:pPr>
              <w:spacing w:line="240" w:lineRule="auto"/>
              <w:jc w:val="left"/>
              <w:rPr>
                <w:rFonts w:ascii="Times New Roman" w:cs="Times New Roman" w:eastAsia="Times New Roman" w:hAnsi="Times New Roman"/>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203">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21</w:t>
            </w:r>
            <w:r w:rsidDel="00000000" w:rsidR="00000000" w:rsidRPr="00000000">
              <w:rPr>
                <w:rtl w:val="0"/>
              </w:rPr>
            </w:r>
          </w:p>
        </w:tc>
        <w:tc>
          <w:tcPr>
            <w:vAlign w:val="top"/>
          </w:tcPr>
          <w:p w:rsidR="00000000" w:rsidDel="00000000" w:rsidP="00000000" w:rsidRDefault="00000000" w:rsidRPr="00000000" w14:paraId="00000204">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42</w:t>
            </w:r>
            <w:r w:rsidDel="00000000" w:rsidR="00000000" w:rsidRPr="00000000">
              <w:rPr>
                <w:rtl w:val="0"/>
              </w:rPr>
            </w:r>
          </w:p>
        </w:tc>
        <w:tc>
          <w:tcPr>
            <w:vAlign w:val="top"/>
          </w:tcPr>
          <w:p w:rsidR="00000000" w:rsidDel="00000000" w:rsidP="00000000" w:rsidRDefault="00000000" w:rsidRPr="00000000" w14:paraId="00000205">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35. Cấu tạo phân tử hợp chất hữu cơ</w:t>
            </w:r>
          </w:p>
        </w:tc>
        <w:tc>
          <w:tcPr>
            <w:vAlign w:val="top"/>
          </w:tcPr>
          <w:p w:rsidR="00000000" w:rsidDel="00000000" w:rsidP="00000000" w:rsidRDefault="00000000" w:rsidRPr="00000000" w14:paraId="00000206">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Đặc điểm cấu tạo phân tử hợp chất hữu cơ</w:t>
            </w:r>
          </w:p>
          <w:p w:rsidR="00000000" w:rsidDel="00000000" w:rsidP="00000000" w:rsidRDefault="00000000" w:rsidRPr="00000000" w14:paraId="00000207">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1. Hóa trị và liên kết giữa các nguyên tử</w:t>
            </w:r>
          </w:p>
          <w:p w:rsidR="00000000" w:rsidDel="00000000" w:rsidP="00000000" w:rsidRDefault="00000000" w:rsidRPr="00000000" w14:paraId="00000208">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2. Mạch cacbon</w:t>
            </w:r>
          </w:p>
          <w:p w:rsidR="00000000" w:rsidDel="00000000" w:rsidP="00000000" w:rsidRDefault="00000000" w:rsidRPr="00000000" w14:paraId="00000209">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3. Trật tự liên kết giữa các nguyên tử trong phân tử</w:t>
            </w:r>
          </w:p>
          <w:p w:rsidR="00000000" w:rsidDel="00000000" w:rsidP="00000000" w:rsidRDefault="00000000" w:rsidRPr="00000000" w14:paraId="0000020A">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II. Công thức cấu tạo</w:t>
            </w:r>
            <w:r w:rsidDel="00000000" w:rsidR="00000000" w:rsidRPr="00000000">
              <w:rPr>
                <w:rtl w:val="0"/>
              </w:rPr>
            </w:r>
          </w:p>
        </w:tc>
        <w:tc>
          <w:tcPr>
            <w:vAlign w:val="top"/>
          </w:tcPr>
          <w:p w:rsidR="00000000" w:rsidDel="00000000" w:rsidP="00000000" w:rsidRDefault="00000000" w:rsidRPr="00000000" w14:paraId="0000020B">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đặc điểm cấu tạo phân tử hợp chất hữu cơ, công thức cấu tạo  hợp chất hữu cơ và ý nghĩa của nó.</w:t>
            </w:r>
          </w:p>
          <w:p w:rsidR="00000000" w:rsidDel="00000000" w:rsidP="00000000" w:rsidRDefault="00000000" w:rsidRPr="00000000" w14:paraId="0000020C">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  Viết được CTCT mạch hở, mạch vòng  của 1 số chất đơn giản(&lt; 4C) khi biết công thức phân tử.</w:t>
            </w:r>
            <w:r w:rsidDel="00000000" w:rsidR="00000000" w:rsidRPr="00000000">
              <w:rPr>
                <w:rtl w:val="0"/>
              </w:rPr>
            </w:r>
          </w:p>
        </w:tc>
        <w:tc>
          <w:tcPr>
            <w:vAlign w:val="top"/>
          </w:tcPr>
          <w:p w:rsidR="00000000" w:rsidDel="00000000" w:rsidP="00000000" w:rsidRDefault="00000000" w:rsidRPr="00000000" w14:paraId="0000020D">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Dạy học tại lớp kết hợp với việc giao nhiệm vụ cho HS làm ở nhà qua phiếu hướng dẫn học tập.</w:t>
            </w:r>
          </w:p>
          <w:p w:rsidR="00000000" w:rsidDel="00000000" w:rsidP="00000000" w:rsidRDefault="00000000" w:rsidRPr="00000000" w14:paraId="0000020E">
            <w:pPr>
              <w:spacing w:line="240" w:lineRule="auto"/>
              <w:jc w:val="left"/>
              <w:rPr>
                <w:rFonts w:ascii="Times New Roman" w:cs="Times New Roman" w:eastAsia="Times New Roman" w:hAnsi="Times New Roman"/>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20F">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22</w:t>
            </w:r>
            <w:r w:rsidDel="00000000" w:rsidR="00000000" w:rsidRPr="00000000">
              <w:rPr>
                <w:rtl w:val="0"/>
              </w:rPr>
            </w:r>
          </w:p>
        </w:tc>
        <w:tc>
          <w:tcPr>
            <w:vAlign w:val="top"/>
          </w:tcPr>
          <w:p w:rsidR="00000000" w:rsidDel="00000000" w:rsidP="00000000" w:rsidRDefault="00000000" w:rsidRPr="00000000" w14:paraId="00000210">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43</w:t>
            </w:r>
            <w:r w:rsidDel="00000000" w:rsidR="00000000" w:rsidRPr="00000000">
              <w:rPr>
                <w:rtl w:val="0"/>
              </w:rPr>
            </w:r>
          </w:p>
        </w:tc>
        <w:tc>
          <w:tcPr>
            <w:vAlign w:val="top"/>
          </w:tcPr>
          <w:p w:rsidR="00000000" w:rsidDel="00000000" w:rsidP="00000000" w:rsidRDefault="00000000" w:rsidRPr="00000000" w14:paraId="00000211">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36. Metan</w:t>
            </w:r>
          </w:p>
        </w:tc>
        <w:tc>
          <w:tcPr>
            <w:vAlign w:val="top"/>
          </w:tcPr>
          <w:p w:rsidR="00000000" w:rsidDel="00000000" w:rsidP="00000000" w:rsidRDefault="00000000" w:rsidRPr="00000000" w14:paraId="00000212">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Trạng thái tự nhiên, tính chất vật lí</w:t>
            </w:r>
          </w:p>
          <w:p w:rsidR="00000000" w:rsidDel="00000000" w:rsidP="00000000" w:rsidRDefault="00000000" w:rsidRPr="00000000" w14:paraId="00000213">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 Cấu tạo phân tử</w:t>
            </w:r>
          </w:p>
          <w:p w:rsidR="00000000" w:rsidDel="00000000" w:rsidP="00000000" w:rsidRDefault="00000000" w:rsidRPr="00000000" w14:paraId="00000214">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III. Tính chất hóa học</w:t>
            </w:r>
          </w:p>
          <w:p w:rsidR="00000000" w:rsidDel="00000000" w:rsidP="00000000" w:rsidRDefault="00000000" w:rsidRPr="00000000" w14:paraId="00000215">
            <w:pPr>
              <w:numPr>
                <w:ilvl w:val="0"/>
                <w:numId w:val="2"/>
              </w:numPr>
              <w:spacing w:line="240" w:lineRule="auto"/>
              <w:ind w:left="420" w:hanging="36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Tác dụng với oxi</w:t>
            </w:r>
          </w:p>
          <w:p w:rsidR="00000000" w:rsidDel="00000000" w:rsidP="00000000" w:rsidRDefault="00000000" w:rsidRPr="00000000" w14:paraId="00000216">
            <w:pPr>
              <w:numPr>
                <w:ilvl w:val="0"/>
                <w:numId w:val="2"/>
              </w:numPr>
              <w:spacing w:line="240" w:lineRule="auto"/>
              <w:ind w:left="420" w:hanging="36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Tác dụng với clo</w:t>
            </w:r>
          </w:p>
          <w:p w:rsidR="00000000" w:rsidDel="00000000" w:rsidP="00000000" w:rsidRDefault="00000000" w:rsidRPr="00000000" w14:paraId="00000217">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IV. Ứng dụng</w:t>
            </w:r>
            <w:r w:rsidDel="00000000" w:rsidR="00000000" w:rsidRPr="00000000">
              <w:rPr>
                <w:rtl w:val="0"/>
              </w:rPr>
            </w:r>
          </w:p>
        </w:tc>
        <w:tc>
          <w:tcPr>
            <w:vAlign w:val="top"/>
          </w:tcPr>
          <w:p w:rsidR="00000000" w:rsidDel="00000000" w:rsidP="00000000" w:rsidRDefault="00000000" w:rsidRPr="00000000" w14:paraId="00000218">
            <w:pPr>
              <w:spacing w:line="240" w:lineRule="auto"/>
              <w:ind w:left="140" w:hanging="140"/>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Viết được công thức phân tử, công thức cấu tạo, nêu được đặc điểm cấu tạo của metan.</w:t>
            </w:r>
            <w:r w:rsidDel="00000000" w:rsidR="00000000" w:rsidRPr="00000000">
              <w:rPr>
                <w:rtl w:val="0"/>
              </w:rPr>
            </w:r>
          </w:p>
          <w:p w:rsidR="00000000" w:rsidDel="00000000" w:rsidP="00000000" w:rsidRDefault="00000000" w:rsidRPr="00000000" w14:paraId="00000219">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tính chất vật lí của metan: trạng thái, màu sắc, tính tan trong nước, tỉ khối so với không khí.</w:t>
            </w:r>
          </w:p>
          <w:p w:rsidR="00000000" w:rsidDel="00000000" w:rsidP="00000000" w:rsidRDefault="00000000" w:rsidRPr="00000000" w14:paraId="0000021A">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tính chất hoá học và viết được phương trình hóa học minh họa: tác dụng được với clo (phản ứng thế),  với oxi ( phản ứng cháy).</w:t>
            </w:r>
          </w:p>
          <w:p w:rsidR="00000000" w:rsidDel="00000000" w:rsidP="00000000" w:rsidRDefault="00000000" w:rsidRPr="00000000" w14:paraId="0000021B">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ứng dụng của metan: dùng làm nhiên liệu và nguyên liệu trong đời sống và sản xuất.</w:t>
            </w:r>
          </w:p>
          <w:p w:rsidR="00000000" w:rsidDel="00000000" w:rsidP="00000000" w:rsidRDefault="00000000" w:rsidRPr="00000000" w14:paraId="0000021C">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PTHH dạng công thức phân tử và công thức cấu tạo thu gọn .</w:t>
            </w:r>
          </w:p>
          <w:p w:rsidR="00000000" w:rsidDel="00000000" w:rsidP="00000000" w:rsidRDefault="00000000" w:rsidRPr="00000000" w14:paraId="0000021D">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 Phân biệt khí metan với một vài khí khác; tính % khí metan trong hỗn hợp.</w:t>
            </w:r>
            <w:r w:rsidDel="00000000" w:rsidR="00000000" w:rsidRPr="00000000">
              <w:rPr>
                <w:rtl w:val="0"/>
              </w:rPr>
            </w:r>
          </w:p>
        </w:tc>
        <w:tc>
          <w:tcPr>
            <w:vAlign w:val="top"/>
          </w:tcPr>
          <w:p w:rsidR="00000000" w:rsidDel="00000000" w:rsidP="00000000" w:rsidRDefault="00000000" w:rsidRPr="00000000" w14:paraId="0000021E">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Dạy học tại lớp kết hợp với việc giao nhiệm vụ cho HS làm ở nhà qua phiếu hướng dẫn học tập.</w:t>
            </w:r>
          </w:p>
          <w:p w:rsidR="00000000" w:rsidDel="00000000" w:rsidP="00000000" w:rsidRDefault="00000000" w:rsidRPr="00000000" w14:paraId="0000021F">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1d1d1d"/>
                <w:vertAlign w:val="baseline"/>
                <w:rtl w:val="0"/>
              </w:rPr>
              <w:t xml:space="preserve">* Lồng ghép các thí nghiệm vào khi dạy bài mới.(thí nghiệm ảo hoặc video)</w:t>
            </w:r>
            <w:r w:rsidDel="00000000" w:rsidR="00000000" w:rsidRPr="00000000">
              <w:rPr>
                <w:rtl w:val="0"/>
              </w:rPr>
            </w:r>
          </w:p>
        </w:tc>
      </w:tr>
      <w:tr>
        <w:trPr>
          <w:cantSplit w:val="0"/>
          <w:tblHeader w:val="0"/>
        </w:trPr>
        <w:tc>
          <w:tcPr>
            <w:vAlign w:val="top"/>
          </w:tcPr>
          <w:p w:rsidR="00000000" w:rsidDel="00000000" w:rsidP="00000000" w:rsidRDefault="00000000" w:rsidRPr="00000000" w14:paraId="00000220">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22</w:t>
            </w:r>
            <w:r w:rsidDel="00000000" w:rsidR="00000000" w:rsidRPr="00000000">
              <w:rPr>
                <w:rtl w:val="0"/>
              </w:rPr>
            </w:r>
          </w:p>
        </w:tc>
        <w:tc>
          <w:tcPr>
            <w:vAlign w:val="top"/>
          </w:tcPr>
          <w:p w:rsidR="00000000" w:rsidDel="00000000" w:rsidP="00000000" w:rsidRDefault="00000000" w:rsidRPr="00000000" w14:paraId="00000221">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44</w:t>
            </w:r>
            <w:r w:rsidDel="00000000" w:rsidR="00000000" w:rsidRPr="00000000">
              <w:rPr>
                <w:rtl w:val="0"/>
              </w:rPr>
            </w:r>
          </w:p>
        </w:tc>
        <w:tc>
          <w:tcPr>
            <w:vAlign w:val="top"/>
          </w:tcPr>
          <w:p w:rsidR="00000000" w:rsidDel="00000000" w:rsidP="00000000" w:rsidRDefault="00000000" w:rsidRPr="00000000" w14:paraId="00000222">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37. Etylen</w:t>
            </w:r>
          </w:p>
        </w:tc>
        <w:tc>
          <w:tcPr>
            <w:vAlign w:val="top"/>
          </w:tcPr>
          <w:p w:rsidR="00000000" w:rsidDel="00000000" w:rsidP="00000000" w:rsidRDefault="00000000" w:rsidRPr="00000000" w14:paraId="00000223">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Trạng thái tự nhiên, tính chất vật lí</w:t>
            </w:r>
          </w:p>
          <w:p w:rsidR="00000000" w:rsidDel="00000000" w:rsidP="00000000" w:rsidRDefault="00000000" w:rsidRPr="00000000" w14:paraId="00000224">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 Cấu tạo phân tử</w:t>
            </w:r>
          </w:p>
          <w:p w:rsidR="00000000" w:rsidDel="00000000" w:rsidP="00000000" w:rsidRDefault="00000000" w:rsidRPr="00000000" w14:paraId="00000225">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III. Tính chất hóa học</w:t>
            </w:r>
          </w:p>
          <w:p w:rsidR="00000000" w:rsidDel="00000000" w:rsidP="00000000" w:rsidRDefault="00000000" w:rsidRPr="00000000" w14:paraId="00000226">
            <w:pPr>
              <w:numPr>
                <w:ilvl w:val="0"/>
                <w:numId w:val="6"/>
              </w:numPr>
              <w:spacing w:line="240" w:lineRule="auto"/>
              <w:ind w:left="420" w:hanging="360"/>
              <w:jc w:val="left"/>
              <w:rPr>
                <w:rFonts w:ascii="Times New Roman" w:cs="Times New Roman" w:eastAsia="Times New Roman" w:hAnsi="Times New Roman"/>
                <w:vertAlign w:val="baseline"/>
              </w:rPr>
            </w:pPr>
            <w:r w:rsidDel="00000000" w:rsidR="00000000" w:rsidRPr="00000000">
              <w:rPr>
                <w:rtl w:val="0"/>
              </w:rPr>
              <w:t xml:space="preserve">Etilen</w:t>
            </w:r>
            <w:r w:rsidDel="00000000" w:rsidR="00000000" w:rsidRPr="00000000">
              <w:rPr>
                <w:rFonts w:ascii="Times New Roman" w:cs="Times New Roman" w:eastAsia="Times New Roman" w:hAnsi="Times New Roman"/>
                <w:vertAlign w:val="baseline"/>
                <w:rtl w:val="0"/>
              </w:rPr>
              <w:t xml:space="preserve"> có cháy không?</w:t>
            </w:r>
          </w:p>
          <w:p w:rsidR="00000000" w:rsidDel="00000000" w:rsidP="00000000" w:rsidRDefault="00000000" w:rsidRPr="00000000" w14:paraId="00000227">
            <w:pPr>
              <w:numPr>
                <w:ilvl w:val="0"/>
                <w:numId w:val="6"/>
              </w:numPr>
              <w:spacing w:line="240" w:lineRule="auto"/>
              <w:ind w:left="420" w:hanging="36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Etylen có làm mất màu dd brom không?</w:t>
            </w:r>
          </w:p>
          <w:p w:rsidR="00000000" w:rsidDel="00000000" w:rsidP="00000000" w:rsidRDefault="00000000" w:rsidRPr="00000000" w14:paraId="00000228">
            <w:pPr>
              <w:numPr>
                <w:ilvl w:val="0"/>
                <w:numId w:val="6"/>
              </w:numPr>
              <w:spacing w:line="240" w:lineRule="auto"/>
              <w:ind w:left="420" w:hanging="36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Các phân tử etylen có kết hợp được với nhau không? </w:t>
            </w:r>
          </w:p>
          <w:p w:rsidR="00000000" w:rsidDel="00000000" w:rsidP="00000000" w:rsidRDefault="00000000" w:rsidRPr="00000000" w14:paraId="00000229">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IV. Ứng dụng</w:t>
            </w:r>
            <w:r w:rsidDel="00000000" w:rsidR="00000000" w:rsidRPr="00000000">
              <w:rPr>
                <w:rtl w:val="0"/>
              </w:rPr>
            </w:r>
          </w:p>
        </w:tc>
        <w:tc>
          <w:tcPr>
            <w:vAlign w:val="top"/>
          </w:tcPr>
          <w:p w:rsidR="00000000" w:rsidDel="00000000" w:rsidP="00000000" w:rsidRDefault="00000000" w:rsidRPr="00000000" w14:paraId="0000022A">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được công thức phân tử, công thức cấu tạo,  nêu được đặc điểm cấu tạo của etilen.</w:t>
            </w:r>
          </w:p>
          <w:p w:rsidR="00000000" w:rsidDel="00000000" w:rsidP="00000000" w:rsidRDefault="00000000" w:rsidRPr="00000000" w14:paraId="0000022B">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tính chất vật lí của etylen: trạng thái, màu sắc, tính tan trong nước, tỉ khối so với không khí.</w:t>
            </w:r>
          </w:p>
          <w:p w:rsidR="00000000" w:rsidDel="00000000" w:rsidP="00000000" w:rsidRDefault="00000000" w:rsidRPr="00000000" w14:paraId="0000022C">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được tính chất hoá học và viết được phương trình hóa học minh họa: phản ứng cộng brom trong dung dịch; phản ứng trùng hợp tạo PE, phản ứng cháy.</w:t>
            </w:r>
          </w:p>
          <w:p w:rsidR="00000000" w:rsidDel="00000000" w:rsidP="00000000" w:rsidRDefault="00000000" w:rsidRPr="00000000" w14:paraId="0000022D">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ứng dụng của etylen: làm nguyên liệu điều chế nhựa PE, ancol (rượu) etylic, axit axetic,...</w:t>
            </w:r>
          </w:p>
          <w:p w:rsidR="00000000" w:rsidDel="00000000" w:rsidP="00000000" w:rsidRDefault="00000000" w:rsidRPr="00000000" w14:paraId="0000022E">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Phân biệt khí etilen với khí metan bằng phương pháp hóa học.</w:t>
            </w:r>
          </w:p>
          <w:p w:rsidR="00000000" w:rsidDel="00000000" w:rsidP="00000000" w:rsidRDefault="00000000" w:rsidRPr="00000000" w14:paraId="0000022F">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 Thực hiện được tính % thể tích khí etilen trong hỗn hợp khí hoặc thể tích khí đã tham gia phản ứng ở đktc.</w:t>
            </w:r>
            <w:r w:rsidDel="00000000" w:rsidR="00000000" w:rsidRPr="00000000">
              <w:rPr>
                <w:rtl w:val="0"/>
              </w:rPr>
            </w:r>
          </w:p>
        </w:tc>
        <w:tc>
          <w:tcPr>
            <w:vAlign w:val="top"/>
          </w:tcPr>
          <w:p w:rsidR="00000000" w:rsidDel="00000000" w:rsidP="00000000" w:rsidRDefault="00000000" w:rsidRPr="00000000" w14:paraId="00000230">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Dạy học tại lớp kết hợp với việc giao nhiệm vụ cho HS làm ở nhà qua phiếu hướng dẫn học tập.</w:t>
            </w:r>
          </w:p>
          <w:p w:rsidR="00000000" w:rsidDel="00000000" w:rsidP="00000000" w:rsidRDefault="00000000" w:rsidRPr="00000000" w14:paraId="00000231">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1d1d1d"/>
                <w:vertAlign w:val="baseline"/>
                <w:rtl w:val="0"/>
              </w:rPr>
              <w:t xml:space="preserve">* Lồng ghép các thí nghiệm vào khi dạy bài mới.(thí nghiệm ảo hoặc video)</w:t>
            </w:r>
            <w:r w:rsidDel="00000000" w:rsidR="00000000" w:rsidRPr="00000000">
              <w:rPr>
                <w:rtl w:val="0"/>
              </w:rPr>
            </w:r>
          </w:p>
        </w:tc>
      </w:tr>
      <w:tr>
        <w:trPr>
          <w:cantSplit w:val="0"/>
          <w:tblHeader w:val="0"/>
        </w:trPr>
        <w:tc>
          <w:tcPr>
            <w:vAlign w:val="top"/>
          </w:tcPr>
          <w:p w:rsidR="00000000" w:rsidDel="00000000" w:rsidP="00000000" w:rsidRDefault="00000000" w:rsidRPr="00000000" w14:paraId="00000232">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23</w:t>
            </w:r>
            <w:r w:rsidDel="00000000" w:rsidR="00000000" w:rsidRPr="00000000">
              <w:rPr>
                <w:rtl w:val="0"/>
              </w:rPr>
            </w:r>
          </w:p>
        </w:tc>
        <w:tc>
          <w:tcPr>
            <w:vAlign w:val="top"/>
          </w:tcPr>
          <w:p w:rsidR="00000000" w:rsidDel="00000000" w:rsidP="00000000" w:rsidRDefault="00000000" w:rsidRPr="00000000" w14:paraId="00000233">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45</w:t>
            </w:r>
            <w:r w:rsidDel="00000000" w:rsidR="00000000" w:rsidRPr="00000000">
              <w:rPr>
                <w:rtl w:val="0"/>
              </w:rPr>
            </w:r>
          </w:p>
        </w:tc>
        <w:tc>
          <w:tcPr>
            <w:vAlign w:val="top"/>
          </w:tcPr>
          <w:p w:rsidR="00000000" w:rsidDel="00000000" w:rsidP="00000000" w:rsidRDefault="00000000" w:rsidRPr="00000000" w14:paraId="00000234">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38. Axetilen</w:t>
            </w:r>
          </w:p>
        </w:tc>
        <w:tc>
          <w:tcPr>
            <w:vAlign w:val="top"/>
          </w:tcPr>
          <w:p w:rsidR="00000000" w:rsidDel="00000000" w:rsidP="00000000" w:rsidRDefault="00000000" w:rsidRPr="00000000" w14:paraId="00000235">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Trạng thái tự nhiên, tính chất vật lí</w:t>
            </w:r>
          </w:p>
          <w:p w:rsidR="00000000" w:rsidDel="00000000" w:rsidP="00000000" w:rsidRDefault="00000000" w:rsidRPr="00000000" w14:paraId="00000236">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 Cấu tạo phân tử</w:t>
            </w:r>
          </w:p>
          <w:p w:rsidR="00000000" w:rsidDel="00000000" w:rsidP="00000000" w:rsidRDefault="00000000" w:rsidRPr="00000000" w14:paraId="00000237">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III. Tính chất hóa học</w:t>
            </w:r>
          </w:p>
          <w:p w:rsidR="00000000" w:rsidDel="00000000" w:rsidP="00000000" w:rsidRDefault="00000000" w:rsidRPr="00000000" w14:paraId="00000238">
            <w:pPr>
              <w:numPr>
                <w:ilvl w:val="0"/>
                <w:numId w:val="10"/>
              </w:numPr>
              <w:spacing w:line="240" w:lineRule="auto"/>
              <w:ind w:left="420" w:hanging="360"/>
              <w:jc w:val="left"/>
              <w:rPr>
                <w:rFonts w:ascii="Times New Roman" w:cs="Times New Roman" w:eastAsia="Times New Roman" w:hAnsi="Times New Roman"/>
                <w:vertAlign w:val="baseline"/>
              </w:rPr>
            </w:pPr>
            <w:r w:rsidDel="00000000" w:rsidR="00000000" w:rsidRPr="00000000">
              <w:rPr>
                <w:rtl w:val="0"/>
              </w:rPr>
              <w:t xml:space="preserve">Axetilen</w:t>
            </w:r>
            <w:r w:rsidDel="00000000" w:rsidR="00000000" w:rsidRPr="00000000">
              <w:rPr>
                <w:rFonts w:ascii="Times New Roman" w:cs="Times New Roman" w:eastAsia="Times New Roman" w:hAnsi="Times New Roman"/>
                <w:vertAlign w:val="baseline"/>
                <w:rtl w:val="0"/>
              </w:rPr>
              <w:t xml:space="preserve"> có cháy không? </w:t>
            </w:r>
          </w:p>
          <w:p w:rsidR="00000000" w:rsidDel="00000000" w:rsidP="00000000" w:rsidRDefault="00000000" w:rsidRPr="00000000" w14:paraId="00000239">
            <w:pPr>
              <w:numPr>
                <w:ilvl w:val="0"/>
                <w:numId w:val="10"/>
              </w:numPr>
              <w:spacing w:line="240" w:lineRule="auto"/>
              <w:ind w:left="420" w:hanging="360"/>
              <w:jc w:val="left"/>
              <w:rPr>
                <w:rFonts w:ascii="Times New Roman" w:cs="Times New Roman" w:eastAsia="Times New Roman" w:hAnsi="Times New Roman"/>
                <w:vertAlign w:val="baseline"/>
              </w:rPr>
            </w:pPr>
            <w:r w:rsidDel="00000000" w:rsidR="00000000" w:rsidRPr="00000000">
              <w:rPr>
                <w:rtl w:val="0"/>
              </w:rPr>
              <w:t xml:space="preserve">Axetilen</w:t>
            </w:r>
            <w:r w:rsidDel="00000000" w:rsidR="00000000" w:rsidRPr="00000000">
              <w:rPr>
                <w:rFonts w:ascii="Times New Roman" w:cs="Times New Roman" w:eastAsia="Times New Roman" w:hAnsi="Times New Roman"/>
                <w:vertAlign w:val="baseline"/>
                <w:rtl w:val="0"/>
              </w:rPr>
              <w:t xml:space="preserve"> có làm mất màu dd brom không?</w:t>
            </w:r>
          </w:p>
          <w:p w:rsidR="00000000" w:rsidDel="00000000" w:rsidP="00000000" w:rsidRDefault="00000000" w:rsidRPr="00000000" w14:paraId="0000023A">
            <w:pPr>
              <w:spacing w:line="240" w:lineRule="auto"/>
              <w:ind w:left="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IV. Ứng dụng</w:t>
            </w:r>
          </w:p>
          <w:p w:rsidR="00000000" w:rsidDel="00000000" w:rsidP="00000000" w:rsidRDefault="00000000" w:rsidRPr="00000000" w14:paraId="0000023B">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V. Điều chế</w:t>
            </w:r>
            <w:r w:rsidDel="00000000" w:rsidR="00000000" w:rsidRPr="00000000">
              <w:rPr>
                <w:rtl w:val="0"/>
              </w:rPr>
            </w:r>
          </w:p>
        </w:tc>
        <w:tc>
          <w:tcPr>
            <w:vAlign w:val="top"/>
          </w:tcPr>
          <w:p w:rsidR="00000000" w:rsidDel="00000000" w:rsidP="00000000" w:rsidRDefault="00000000" w:rsidRPr="00000000" w14:paraId="0000023C">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được công thức phân tử, công thức cấu tạo, đặc điểm cấu tạo. </w:t>
            </w:r>
          </w:p>
          <w:p w:rsidR="00000000" w:rsidDel="00000000" w:rsidP="00000000" w:rsidRDefault="00000000" w:rsidRPr="00000000" w14:paraId="0000023D">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tính chất vật lí: trạng thái, màu sắc, tính tan trong nước, tỉ khối so với không khí.</w:t>
            </w:r>
          </w:p>
          <w:p w:rsidR="00000000" w:rsidDel="00000000" w:rsidP="00000000" w:rsidRDefault="00000000" w:rsidRPr="00000000" w14:paraId="0000023E">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được tính chất hoá học: phản ứng  cộng brom trong dung dịch, phản ứng cháy.</w:t>
            </w:r>
          </w:p>
          <w:p w:rsidR="00000000" w:rsidDel="00000000" w:rsidP="00000000" w:rsidRDefault="00000000" w:rsidRPr="00000000" w14:paraId="0000023F">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ứng dụng của </w:t>
            </w:r>
            <w:r w:rsidDel="00000000" w:rsidR="00000000" w:rsidRPr="00000000">
              <w:rPr>
                <w:rtl w:val="0"/>
              </w:rPr>
              <w:t xml:space="preserve">axetilen</w:t>
            </w:r>
            <w:r w:rsidDel="00000000" w:rsidR="00000000" w:rsidRPr="00000000">
              <w:rPr>
                <w:rFonts w:ascii="Times New Roman" w:cs="Times New Roman" w:eastAsia="Times New Roman" w:hAnsi="Times New Roman"/>
                <w:vertAlign w:val="baseline"/>
                <w:rtl w:val="0"/>
              </w:rPr>
              <w:t xml:space="preserve">: làm nhiên liệu và nguyên liệu trong công nghiệp.</w:t>
            </w:r>
          </w:p>
          <w:p w:rsidR="00000000" w:rsidDel="00000000" w:rsidP="00000000" w:rsidRDefault="00000000" w:rsidRPr="00000000" w14:paraId="00000240">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Phân biệt khí axetilen với khí metan bằng phương pháp hóa học.</w:t>
            </w:r>
          </w:p>
          <w:p w:rsidR="00000000" w:rsidDel="00000000" w:rsidP="00000000" w:rsidRDefault="00000000" w:rsidRPr="00000000" w14:paraId="00000241">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Thực hiện được tính %  thể tích axetilen trong hỗn hợp, thể tích khí axetilen tham gia phản ứng</w:t>
            </w:r>
          </w:p>
          <w:p w:rsidR="00000000" w:rsidDel="00000000" w:rsidP="00000000" w:rsidRDefault="00000000" w:rsidRPr="00000000" w14:paraId="00000242">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 Trình bày được các phương pháp điều chế axetilen từ CaC</w:t>
            </w:r>
            <w:r w:rsidDel="00000000" w:rsidR="00000000" w:rsidRPr="00000000">
              <w:rPr>
                <w:rFonts w:ascii="Times New Roman" w:cs="Times New Roman" w:eastAsia="Times New Roman" w:hAnsi="Times New Roman"/>
                <w:vertAlign w:val="subscript"/>
                <w:rtl w:val="0"/>
              </w:rPr>
              <w:t xml:space="preserve">2</w:t>
            </w:r>
            <w:r w:rsidDel="00000000" w:rsidR="00000000" w:rsidRPr="00000000">
              <w:rPr>
                <w:rFonts w:ascii="Times New Roman" w:cs="Times New Roman" w:eastAsia="Times New Roman" w:hAnsi="Times New Roman"/>
                <w:vertAlign w:val="baseline"/>
                <w:rtl w:val="0"/>
              </w:rPr>
              <w:t xml:space="preserve"> và CH</w:t>
            </w:r>
            <w:r w:rsidDel="00000000" w:rsidR="00000000" w:rsidRPr="00000000">
              <w:rPr>
                <w:rFonts w:ascii="Times New Roman" w:cs="Times New Roman" w:eastAsia="Times New Roman" w:hAnsi="Times New Roman"/>
                <w:vertAlign w:val="subscript"/>
                <w:rtl w:val="0"/>
              </w:rPr>
              <w:t xml:space="preserve">4</w:t>
            </w:r>
            <w:r w:rsidDel="00000000" w:rsidR="00000000" w:rsidRPr="00000000">
              <w:rPr>
                <w:rtl w:val="0"/>
              </w:rPr>
            </w:r>
          </w:p>
        </w:tc>
        <w:tc>
          <w:tcPr>
            <w:vAlign w:val="top"/>
          </w:tcPr>
          <w:p w:rsidR="00000000" w:rsidDel="00000000" w:rsidP="00000000" w:rsidRDefault="00000000" w:rsidRPr="00000000" w14:paraId="00000243">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Dạy học tại lớp kết hợp với việc giao nhiệm vụ cho HS làm ở nhà qua phiếu hướng dẫn học tập.</w:t>
            </w:r>
          </w:p>
          <w:p w:rsidR="00000000" w:rsidDel="00000000" w:rsidP="00000000" w:rsidRDefault="00000000" w:rsidRPr="00000000" w14:paraId="00000244">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1d1d1d"/>
                <w:vertAlign w:val="baseline"/>
                <w:rtl w:val="0"/>
              </w:rPr>
              <w:t xml:space="preserve">* Lồng ghép các thí nghiệm vào khi dạy bài mới.(thí nghiệm ảo hoặc video)</w:t>
            </w:r>
            <w:r w:rsidDel="00000000" w:rsidR="00000000" w:rsidRPr="00000000">
              <w:rPr>
                <w:rtl w:val="0"/>
              </w:rPr>
            </w:r>
          </w:p>
        </w:tc>
      </w:tr>
      <w:tr>
        <w:trPr>
          <w:cantSplit w:val="0"/>
          <w:tblHeader w:val="0"/>
        </w:trPr>
        <w:tc>
          <w:tcPr>
            <w:vAlign w:val="top"/>
          </w:tcPr>
          <w:p w:rsidR="00000000" w:rsidDel="00000000" w:rsidP="00000000" w:rsidRDefault="00000000" w:rsidRPr="00000000" w14:paraId="00000245">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23</w:t>
            </w:r>
            <w:r w:rsidDel="00000000" w:rsidR="00000000" w:rsidRPr="00000000">
              <w:rPr>
                <w:rtl w:val="0"/>
              </w:rPr>
            </w:r>
          </w:p>
        </w:tc>
        <w:tc>
          <w:tcPr>
            <w:vAlign w:val="top"/>
          </w:tcPr>
          <w:p w:rsidR="00000000" w:rsidDel="00000000" w:rsidP="00000000" w:rsidRDefault="00000000" w:rsidRPr="00000000" w14:paraId="00000246">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46</w:t>
            </w:r>
            <w:r w:rsidDel="00000000" w:rsidR="00000000" w:rsidRPr="00000000">
              <w:rPr>
                <w:rtl w:val="0"/>
              </w:rPr>
            </w:r>
          </w:p>
        </w:tc>
        <w:tc>
          <w:tcPr>
            <w:vAlign w:val="top"/>
          </w:tcPr>
          <w:p w:rsidR="00000000" w:rsidDel="00000000" w:rsidP="00000000" w:rsidRDefault="00000000" w:rsidRPr="00000000" w14:paraId="00000247">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40. Dầu mỏ và khí thiên nhiên. Nhiên liệu</w:t>
            </w:r>
          </w:p>
        </w:tc>
        <w:tc>
          <w:tcPr>
            <w:vAlign w:val="top"/>
          </w:tcPr>
          <w:p w:rsidR="00000000" w:rsidDel="00000000" w:rsidP="00000000" w:rsidRDefault="00000000" w:rsidRPr="00000000" w14:paraId="00000248">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Dầu mỏ</w:t>
            </w:r>
          </w:p>
          <w:p w:rsidR="00000000" w:rsidDel="00000000" w:rsidP="00000000" w:rsidRDefault="00000000" w:rsidRPr="00000000" w14:paraId="00000249">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1. Tính chất vật lí </w:t>
            </w:r>
          </w:p>
          <w:p w:rsidR="00000000" w:rsidDel="00000000" w:rsidP="00000000" w:rsidRDefault="00000000" w:rsidRPr="00000000" w14:paraId="0000024A">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2. Trạng thái tự nhiên, thành phần của dầu mỏ</w:t>
            </w:r>
          </w:p>
          <w:p w:rsidR="00000000" w:rsidDel="00000000" w:rsidP="00000000" w:rsidRDefault="00000000" w:rsidRPr="00000000" w14:paraId="0000024B">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3. Các sản phẩm chế biến từ dầu mỏ</w:t>
            </w:r>
          </w:p>
          <w:p w:rsidR="00000000" w:rsidDel="00000000" w:rsidP="00000000" w:rsidRDefault="00000000" w:rsidRPr="00000000" w14:paraId="0000024C">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 Khí thiên nhiên</w:t>
            </w:r>
          </w:p>
          <w:p w:rsidR="00000000" w:rsidDel="00000000" w:rsidP="00000000" w:rsidRDefault="00000000" w:rsidRPr="00000000" w14:paraId="0000024D">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III. Nhiên liệu</w:t>
            </w:r>
          </w:p>
          <w:p w:rsidR="00000000" w:rsidDel="00000000" w:rsidP="00000000" w:rsidRDefault="00000000" w:rsidRPr="00000000" w14:paraId="0000024E">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Nhiên liệu là gì?</w:t>
            </w:r>
          </w:p>
          <w:p w:rsidR="00000000" w:rsidDel="00000000" w:rsidP="00000000" w:rsidRDefault="00000000" w:rsidRPr="00000000" w14:paraId="0000024F">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Nhiên liệu được phân loại như thế nào? </w:t>
            </w:r>
          </w:p>
          <w:p w:rsidR="00000000" w:rsidDel="00000000" w:rsidP="00000000" w:rsidRDefault="00000000" w:rsidRPr="00000000" w14:paraId="00000250">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3.Sử dụng nhiên liệu như thế nào cho  hiệu quả?</w:t>
            </w:r>
          </w:p>
          <w:p w:rsidR="00000000" w:rsidDel="00000000" w:rsidP="00000000" w:rsidRDefault="00000000" w:rsidRPr="00000000" w14:paraId="00000251">
            <w:pPr>
              <w:spacing w:line="240" w:lineRule="auto"/>
              <w:jc w:val="left"/>
              <w:rPr>
                <w:rFonts w:ascii="Times New Roman" w:cs="Times New Roman" w:eastAsia="Times New Roman" w:hAnsi="Times New Roman"/>
                <w:b w:val="0"/>
                <w:color w:val="ff0000"/>
                <w:vertAlign w:val="baseline"/>
              </w:rPr>
            </w:pPr>
            <w:r w:rsidDel="00000000" w:rsidR="00000000" w:rsidRPr="00000000">
              <w:rPr>
                <w:rtl w:val="0"/>
              </w:rPr>
            </w:r>
          </w:p>
        </w:tc>
        <w:tc>
          <w:tcPr>
            <w:vAlign w:val="top"/>
          </w:tcPr>
          <w:p w:rsidR="00000000" w:rsidDel="00000000" w:rsidP="00000000" w:rsidRDefault="00000000" w:rsidRPr="00000000" w14:paraId="00000252">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Nắm khái niệm, thành phần, trạng thái tự nhiên của dầu mỏ, khí thiên nhiên và khí mỏ dầu và phương pháp khai thác chúng; một số sản phẩm chế biến từ dầu mỏ.</w:t>
            </w:r>
          </w:p>
          <w:p w:rsidR="00000000" w:rsidDel="00000000" w:rsidP="00000000" w:rsidRDefault="00000000" w:rsidRPr="00000000" w14:paraId="00000253">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ứng dụng: Dầu mỏ và khí thiên nhiên là nguồn nhiên liệu và nguyên liệu quý trong công nghiệp.</w:t>
            </w:r>
          </w:p>
          <w:p w:rsidR="00000000" w:rsidDel="00000000" w:rsidP="00000000" w:rsidRDefault="00000000" w:rsidRPr="00000000" w14:paraId="00000254">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Sử dụng có hiệu quả. một số sản phẩm dầu mỏ và khí thiên nhiên  độ.</w:t>
            </w:r>
          </w:p>
          <w:p w:rsidR="00000000" w:rsidDel="00000000" w:rsidP="00000000" w:rsidRDefault="00000000" w:rsidRPr="00000000" w14:paraId="00000255">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Khái niệm về nhiên liệu, các dạng nhiên liệu phổ biến (rắn, lỏng, khí)</w:t>
            </w:r>
          </w:p>
          <w:p w:rsidR="00000000" w:rsidDel="00000000" w:rsidP="00000000" w:rsidRDefault="00000000" w:rsidRPr="00000000" w14:paraId="00000256">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-Hiểu được: Cách sử dụng nhiên liệu (gas, dầu hỏa, than…) an toàn có hiệu quả, giảm thiểu ảnh hưởng không tốt tới môi trường.</w:t>
            </w:r>
          </w:p>
          <w:p w:rsidR="00000000" w:rsidDel="00000000" w:rsidP="00000000" w:rsidRDefault="00000000" w:rsidRPr="00000000" w14:paraId="00000257">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-Biết cách sử dụng được nhiên liệu có hiệu quả, an toàn trong cuộc sống hằng ngày.</w:t>
            </w:r>
          </w:p>
          <w:p w:rsidR="00000000" w:rsidDel="00000000" w:rsidP="00000000" w:rsidRDefault="00000000" w:rsidRPr="00000000" w14:paraId="00000258">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-Tính nhiệt lượng tỏa ra khi đốt cháy than, khí </w:t>
            </w:r>
            <w:r w:rsidDel="00000000" w:rsidR="00000000" w:rsidRPr="00000000">
              <w:rPr>
                <w:rtl w:val="0"/>
              </w:rPr>
              <w:t xml:space="preserve">metan</w:t>
            </w:r>
            <w:r w:rsidDel="00000000" w:rsidR="00000000" w:rsidRPr="00000000">
              <w:rPr>
                <w:rFonts w:ascii="Times New Roman" w:cs="Times New Roman" w:eastAsia="Times New Roman" w:hAnsi="Times New Roman"/>
                <w:vertAlign w:val="baseline"/>
                <w:rtl w:val="0"/>
              </w:rPr>
              <w:t xml:space="preserve"> và thể tích khí CO</w:t>
            </w:r>
            <w:r w:rsidDel="00000000" w:rsidR="00000000" w:rsidRPr="00000000">
              <w:rPr>
                <w:rFonts w:ascii="Times New Roman" w:cs="Times New Roman" w:eastAsia="Times New Roman" w:hAnsi="Times New Roman"/>
                <w:vertAlign w:val="subscript"/>
                <w:rtl w:val="0"/>
              </w:rPr>
              <w:t xml:space="preserve">2</w:t>
            </w:r>
            <w:r w:rsidDel="00000000" w:rsidR="00000000" w:rsidRPr="00000000">
              <w:rPr>
                <w:rFonts w:ascii="Times New Roman" w:cs="Times New Roman" w:eastAsia="Times New Roman" w:hAnsi="Times New Roman"/>
                <w:vertAlign w:val="baseline"/>
                <w:rtl w:val="0"/>
              </w:rPr>
              <w:t xml:space="preserve"> tạo thành.</w:t>
            </w:r>
            <w:r w:rsidDel="00000000" w:rsidR="00000000" w:rsidRPr="00000000">
              <w:rPr>
                <w:rtl w:val="0"/>
              </w:rPr>
            </w:r>
          </w:p>
        </w:tc>
        <w:tc>
          <w:tcPr>
            <w:vAlign w:val="top"/>
          </w:tcPr>
          <w:p w:rsidR="00000000" w:rsidDel="00000000" w:rsidP="00000000" w:rsidRDefault="00000000" w:rsidRPr="00000000" w14:paraId="00000259">
            <w:pPr>
              <w:spacing w:line="240" w:lineRule="auto"/>
              <w:jc w:val="left"/>
              <w:rPr>
                <w:rFonts w:ascii="Times New Roman" w:cs="Times New Roman" w:eastAsia="Times New Roman" w:hAnsi="Times New Roman"/>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25A">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24</w:t>
            </w:r>
            <w:r w:rsidDel="00000000" w:rsidR="00000000" w:rsidRPr="00000000">
              <w:rPr>
                <w:rtl w:val="0"/>
              </w:rPr>
            </w:r>
          </w:p>
        </w:tc>
        <w:tc>
          <w:tcPr>
            <w:vAlign w:val="top"/>
          </w:tcPr>
          <w:p w:rsidR="00000000" w:rsidDel="00000000" w:rsidP="00000000" w:rsidRDefault="00000000" w:rsidRPr="00000000" w14:paraId="0000025B">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47</w:t>
            </w:r>
            <w:r w:rsidDel="00000000" w:rsidR="00000000" w:rsidRPr="00000000">
              <w:rPr>
                <w:rtl w:val="0"/>
              </w:rPr>
            </w:r>
          </w:p>
        </w:tc>
        <w:tc>
          <w:tcPr>
            <w:vAlign w:val="top"/>
          </w:tcPr>
          <w:p w:rsidR="00000000" w:rsidDel="00000000" w:rsidP="00000000" w:rsidRDefault="00000000" w:rsidRPr="00000000" w14:paraId="0000025C">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42. Luyện tập chương IV: Hiđrocacbon – Nhiên liệu</w:t>
            </w:r>
          </w:p>
        </w:tc>
        <w:tc>
          <w:tcPr>
            <w:vAlign w:val="top"/>
          </w:tcPr>
          <w:p w:rsidR="00000000" w:rsidDel="00000000" w:rsidP="00000000" w:rsidRDefault="00000000" w:rsidRPr="00000000" w14:paraId="0000025D">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Kiến thức cần nhớ</w:t>
            </w:r>
          </w:p>
          <w:p w:rsidR="00000000" w:rsidDel="00000000" w:rsidP="00000000" w:rsidRDefault="00000000" w:rsidRPr="00000000" w14:paraId="0000025E">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 Bài tập</w:t>
            </w:r>
          </w:p>
        </w:tc>
        <w:tc>
          <w:tcPr>
            <w:vAlign w:val="top"/>
          </w:tcPr>
          <w:p w:rsidR="00000000" w:rsidDel="00000000" w:rsidP="00000000" w:rsidRDefault="00000000" w:rsidRPr="00000000" w14:paraId="0000025F">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Hệ thống lại các kiến thức đã học về Hiđrocacbon.</w:t>
            </w:r>
          </w:p>
          <w:p w:rsidR="00000000" w:rsidDel="00000000" w:rsidP="00000000" w:rsidRDefault="00000000" w:rsidRPr="00000000" w14:paraId="00000260">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Hệ thống mối quan hệ giữa cấu tạo và tính chất hoá học của các Hiđrocacbon.</w:t>
            </w:r>
          </w:p>
          <w:p w:rsidR="00000000" w:rsidDel="00000000" w:rsidP="00000000" w:rsidRDefault="00000000" w:rsidRPr="00000000" w14:paraId="00000261">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Các phương pháp giải bài tập nhận biết, xác định CT hợp chất hữu cơ,tính phần trăm các chất trong hỗn hợp…</w:t>
            </w:r>
          </w:p>
        </w:tc>
        <w:tc>
          <w:tcPr>
            <w:vAlign w:val="top"/>
          </w:tcPr>
          <w:p w:rsidR="00000000" w:rsidDel="00000000" w:rsidP="00000000" w:rsidRDefault="00000000" w:rsidRPr="00000000" w14:paraId="00000262">
            <w:pPr>
              <w:spacing w:line="240" w:lineRule="auto"/>
              <w:jc w:val="left"/>
              <w:rPr>
                <w:rFonts w:ascii="Times New Roman" w:cs="Times New Roman" w:eastAsia="Times New Roman" w:hAnsi="Times New Roman"/>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263">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24</w:t>
            </w:r>
            <w:r w:rsidDel="00000000" w:rsidR="00000000" w:rsidRPr="00000000">
              <w:rPr>
                <w:rtl w:val="0"/>
              </w:rPr>
            </w:r>
          </w:p>
        </w:tc>
        <w:tc>
          <w:tcPr>
            <w:vAlign w:val="top"/>
          </w:tcPr>
          <w:p w:rsidR="00000000" w:rsidDel="00000000" w:rsidP="00000000" w:rsidRDefault="00000000" w:rsidRPr="00000000" w14:paraId="00000264">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48</w:t>
            </w:r>
            <w:r w:rsidDel="00000000" w:rsidR="00000000" w:rsidRPr="00000000">
              <w:rPr>
                <w:rtl w:val="0"/>
              </w:rPr>
            </w:r>
          </w:p>
        </w:tc>
        <w:tc>
          <w:tcPr>
            <w:vAlign w:val="top"/>
          </w:tcPr>
          <w:p w:rsidR="00000000" w:rsidDel="00000000" w:rsidP="00000000" w:rsidRDefault="00000000" w:rsidRPr="00000000" w14:paraId="00000265">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Ôn tập giữa kì II</w:t>
            </w:r>
          </w:p>
        </w:tc>
        <w:tc>
          <w:tcPr>
            <w:vAlign w:val="top"/>
          </w:tcPr>
          <w:p w:rsidR="00000000" w:rsidDel="00000000" w:rsidP="00000000" w:rsidRDefault="00000000" w:rsidRPr="00000000" w14:paraId="00000266">
            <w:pPr>
              <w:spacing w:line="240" w:lineRule="auto"/>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267">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Củng cố các kiến thức từ tiết 37 đến tiết 47 thông  qua các bài tập trắc nghiệm khách quan, bài tập tự luận, các dãy chuyển hóa, bài tập nhận biết, nêu hiện tượng, viết phương trình hóa học, giải thích các hiện tượng trong thực tiễn cuộc sống.</w:t>
            </w:r>
          </w:p>
        </w:tc>
        <w:tc>
          <w:tcPr>
            <w:vAlign w:val="top"/>
          </w:tcPr>
          <w:p w:rsidR="00000000" w:rsidDel="00000000" w:rsidP="00000000" w:rsidRDefault="00000000" w:rsidRPr="00000000" w14:paraId="00000268">
            <w:pPr>
              <w:spacing w:line="240" w:lineRule="auto"/>
              <w:jc w:val="left"/>
              <w:rPr>
                <w:rFonts w:ascii="Times New Roman" w:cs="Times New Roman" w:eastAsia="Times New Roman" w:hAnsi="Times New Roman"/>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269">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25</w:t>
            </w:r>
            <w:r w:rsidDel="00000000" w:rsidR="00000000" w:rsidRPr="00000000">
              <w:rPr>
                <w:rtl w:val="0"/>
              </w:rPr>
            </w:r>
          </w:p>
        </w:tc>
        <w:tc>
          <w:tcPr>
            <w:vAlign w:val="top"/>
          </w:tcPr>
          <w:p w:rsidR="00000000" w:rsidDel="00000000" w:rsidP="00000000" w:rsidRDefault="00000000" w:rsidRPr="00000000" w14:paraId="0000026A">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49</w:t>
            </w:r>
            <w:r w:rsidDel="00000000" w:rsidR="00000000" w:rsidRPr="00000000">
              <w:rPr>
                <w:rtl w:val="0"/>
              </w:rPr>
            </w:r>
          </w:p>
        </w:tc>
        <w:tc>
          <w:tcPr>
            <w:vAlign w:val="top"/>
          </w:tcPr>
          <w:p w:rsidR="00000000" w:rsidDel="00000000" w:rsidP="00000000" w:rsidRDefault="00000000" w:rsidRPr="00000000" w14:paraId="0000026B">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Kiểm tra giữa kì II</w:t>
            </w:r>
          </w:p>
        </w:tc>
        <w:tc>
          <w:tcPr>
            <w:vAlign w:val="top"/>
          </w:tcPr>
          <w:p w:rsidR="00000000" w:rsidDel="00000000" w:rsidP="00000000" w:rsidRDefault="00000000" w:rsidRPr="00000000" w14:paraId="0000026C">
            <w:pPr>
              <w:spacing w:line="240" w:lineRule="auto"/>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26D">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vertAlign w:val="baseline"/>
                <w:rtl w:val="0"/>
              </w:rPr>
              <w:t xml:space="preserve">-</w:t>
            </w:r>
            <w:r w:rsidDel="00000000" w:rsidR="00000000" w:rsidRPr="00000000">
              <w:rPr>
                <w:rFonts w:ascii="Times New Roman" w:cs="Times New Roman" w:eastAsia="Times New Roman" w:hAnsi="Times New Roman"/>
                <w:vertAlign w:val="baseline"/>
                <w:rtl w:val="0"/>
              </w:rPr>
              <w:t xml:space="preserve">Kiểm tra kiến thức đã học thuộc chương: Phi kim và  Hidro cacbon. Nhiên liệu.</w:t>
            </w:r>
          </w:p>
          <w:p w:rsidR="00000000" w:rsidDel="00000000" w:rsidP="00000000" w:rsidRDefault="00000000" w:rsidRPr="00000000" w14:paraId="0000026E">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-Kiểm tra kỹ năng nhận dạng công thức, kỹ năng viết phương trình và kỹ năng giải bài toán bằng cách lập hệ phương trình. Kỹ năng nhân biết các chất khí đặc biệt là các Hidro cacbon.</w:t>
            </w:r>
          </w:p>
        </w:tc>
        <w:tc>
          <w:tcPr>
            <w:vAlign w:val="top"/>
          </w:tcPr>
          <w:p w:rsidR="00000000" w:rsidDel="00000000" w:rsidP="00000000" w:rsidRDefault="00000000" w:rsidRPr="00000000" w14:paraId="0000026F">
            <w:pPr>
              <w:spacing w:line="240" w:lineRule="auto"/>
              <w:jc w:val="left"/>
              <w:rPr>
                <w:rFonts w:ascii="Times New Roman" w:cs="Times New Roman" w:eastAsia="Times New Roman" w:hAnsi="Times New Roman"/>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270">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25</w:t>
            </w:r>
            <w:r w:rsidDel="00000000" w:rsidR="00000000" w:rsidRPr="00000000">
              <w:rPr>
                <w:rtl w:val="0"/>
              </w:rPr>
            </w:r>
          </w:p>
        </w:tc>
        <w:tc>
          <w:tcPr>
            <w:vAlign w:val="top"/>
          </w:tcPr>
          <w:p w:rsidR="00000000" w:rsidDel="00000000" w:rsidP="00000000" w:rsidRDefault="00000000" w:rsidRPr="00000000" w14:paraId="00000271">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50</w:t>
            </w:r>
            <w:r w:rsidDel="00000000" w:rsidR="00000000" w:rsidRPr="00000000">
              <w:rPr>
                <w:rtl w:val="0"/>
              </w:rPr>
            </w:r>
          </w:p>
        </w:tc>
        <w:tc>
          <w:tcPr>
            <w:vAlign w:val="top"/>
          </w:tcPr>
          <w:p w:rsidR="00000000" w:rsidDel="00000000" w:rsidP="00000000" w:rsidRDefault="00000000" w:rsidRPr="00000000" w14:paraId="00000272">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Trả bài kiểm tra giữa kì II</w:t>
            </w:r>
          </w:p>
        </w:tc>
        <w:tc>
          <w:tcPr>
            <w:vAlign w:val="top"/>
          </w:tcPr>
          <w:p w:rsidR="00000000" w:rsidDel="00000000" w:rsidP="00000000" w:rsidRDefault="00000000" w:rsidRPr="00000000" w14:paraId="00000273">
            <w:pPr>
              <w:spacing w:line="240" w:lineRule="auto"/>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274">
            <w:pPr>
              <w:spacing w:line="240" w:lineRule="auto"/>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275">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Trên lớp</w:t>
            </w:r>
          </w:p>
        </w:tc>
      </w:tr>
      <w:tr>
        <w:trPr>
          <w:cantSplit w:val="0"/>
          <w:tblHeader w:val="0"/>
        </w:trPr>
        <w:tc>
          <w:tcPr>
            <w:vAlign w:val="top"/>
          </w:tcPr>
          <w:p w:rsidR="00000000" w:rsidDel="00000000" w:rsidP="00000000" w:rsidRDefault="00000000" w:rsidRPr="00000000" w14:paraId="00000276">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26</w:t>
            </w:r>
            <w:r w:rsidDel="00000000" w:rsidR="00000000" w:rsidRPr="00000000">
              <w:rPr>
                <w:rtl w:val="0"/>
              </w:rPr>
            </w:r>
          </w:p>
        </w:tc>
        <w:tc>
          <w:tcPr>
            <w:vAlign w:val="top"/>
          </w:tcPr>
          <w:p w:rsidR="00000000" w:rsidDel="00000000" w:rsidP="00000000" w:rsidRDefault="00000000" w:rsidRPr="00000000" w14:paraId="00000277">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51,</w:t>
            </w:r>
            <w:r w:rsidDel="00000000" w:rsidR="00000000" w:rsidRPr="00000000">
              <w:rPr>
                <w:rtl w:val="0"/>
              </w:rPr>
            </w:r>
          </w:p>
          <w:p w:rsidR="00000000" w:rsidDel="00000000" w:rsidP="00000000" w:rsidRDefault="00000000" w:rsidRPr="00000000" w14:paraId="00000278">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52</w:t>
            </w:r>
            <w:r w:rsidDel="00000000" w:rsidR="00000000" w:rsidRPr="00000000">
              <w:rPr>
                <w:rtl w:val="0"/>
              </w:rPr>
            </w:r>
          </w:p>
        </w:tc>
        <w:tc>
          <w:tcPr>
            <w:vAlign w:val="top"/>
          </w:tcPr>
          <w:p w:rsidR="00000000" w:rsidDel="00000000" w:rsidP="00000000" w:rsidRDefault="00000000" w:rsidRPr="00000000" w14:paraId="00000279">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44. Rượu etylic</w:t>
            </w:r>
          </w:p>
        </w:tc>
        <w:tc>
          <w:tcPr>
            <w:vAlign w:val="top"/>
          </w:tcPr>
          <w:p w:rsidR="00000000" w:rsidDel="00000000" w:rsidP="00000000" w:rsidRDefault="00000000" w:rsidRPr="00000000" w14:paraId="0000027A">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Tính chất vật lí</w:t>
            </w:r>
          </w:p>
          <w:p w:rsidR="00000000" w:rsidDel="00000000" w:rsidP="00000000" w:rsidRDefault="00000000" w:rsidRPr="00000000" w14:paraId="0000027B">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 Cấu tạo phân tử</w:t>
            </w:r>
          </w:p>
          <w:p w:rsidR="00000000" w:rsidDel="00000000" w:rsidP="00000000" w:rsidRDefault="00000000" w:rsidRPr="00000000" w14:paraId="0000027C">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III. Tính chất hóa học</w:t>
            </w:r>
          </w:p>
          <w:p w:rsidR="00000000" w:rsidDel="00000000" w:rsidP="00000000" w:rsidRDefault="00000000" w:rsidRPr="00000000" w14:paraId="0000027D">
            <w:pPr>
              <w:numPr>
                <w:ilvl w:val="0"/>
                <w:numId w:val="11"/>
              </w:numPr>
              <w:spacing w:line="240" w:lineRule="auto"/>
              <w:ind w:left="420" w:hanging="36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Rượu etylic có cháy không?</w:t>
            </w:r>
          </w:p>
          <w:p w:rsidR="00000000" w:rsidDel="00000000" w:rsidP="00000000" w:rsidRDefault="00000000" w:rsidRPr="00000000" w14:paraId="0000027E">
            <w:pPr>
              <w:numPr>
                <w:ilvl w:val="0"/>
                <w:numId w:val="11"/>
              </w:numPr>
              <w:spacing w:line="240" w:lineRule="auto"/>
              <w:ind w:left="420" w:hanging="36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Rượu etylic có phản ứng với natri không?</w:t>
            </w:r>
          </w:p>
          <w:p w:rsidR="00000000" w:rsidDel="00000000" w:rsidP="00000000" w:rsidRDefault="00000000" w:rsidRPr="00000000" w14:paraId="0000027F">
            <w:pPr>
              <w:numPr>
                <w:ilvl w:val="0"/>
                <w:numId w:val="11"/>
              </w:numPr>
              <w:spacing w:line="240" w:lineRule="auto"/>
              <w:ind w:left="420" w:hanging="36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Phản ứng với axit axetic ( bài 45 )</w:t>
            </w:r>
          </w:p>
          <w:p w:rsidR="00000000" w:rsidDel="00000000" w:rsidP="00000000" w:rsidRDefault="00000000" w:rsidRPr="00000000" w14:paraId="00000280">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IV. Ứng dụng</w:t>
            </w:r>
          </w:p>
          <w:p w:rsidR="00000000" w:rsidDel="00000000" w:rsidP="00000000" w:rsidRDefault="00000000" w:rsidRPr="00000000" w14:paraId="00000281">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 Điều chế</w:t>
            </w:r>
          </w:p>
        </w:tc>
        <w:tc>
          <w:tcPr>
            <w:vAlign w:val="top"/>
          </w:tcPr>
          <w:p w:rsidR="00000000" w:rsidDel="00000000" w:rsidP="00000000" w:rsidRDefault="00000000" w:rsidRPr="00000000" w14:paraId="00000282">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CTPT, CTCT, CTCT thu gọn, đặc điểm cấu tạo.</w:t>
            </w:r>
          </w:p>
          <w:p w:rsidR="00000000" w:rsidDel="00000000" w:rsidP="00000000" w:rsidRDefault="00000000" w:rsidRPr="00000000" w14:paraId="00000283">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tính chất vật lý của rượu etylic; khái niệm độ rượu.</w:t>
            </w:r>
          </w:p>
          <w:p w:rsidR="00000000" w:rsidDel="00000000" w:rsidP="00000000" w:rsidRDefault="00000000" w:rsidRPr="00000000" w14:paraId="00000284">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được tính chất hoá học và viết phương trình hóa học minh họa: phản ứng với Na, với axit axetic, phản ứng cháy.   </w:t>
            </w:r>
          </w:p>
          <w:p w:rsidR="00000000" w:rsidDel="00000000" w:rsidP="00000000" w:rsidRDefault="00000000" w:rsidRPr="00000000" w14:paraId="00000285">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ứng dụng phổ biến của rượu etylic </w:t>
            </w:r>
          </w:p>
          <w:p w:rsidR="00000000" w:rsidDel="00000000" w:rsidP="00000000" w:rsidRDefault="00000000" w:rsidRPr="00000000" w14:paraId="00000286">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được phương pháp điều chế ancol etylic từ tinh bột, đường hoặc từ etylen.</w:t>
            </w:r>
          </w:p>
          <w:p w:rsidR="00000000" w:rsidDel="00000000" w:rsidP="00000000" w:rsidRDefault="00000000" w:rsidRPr="00000000" w14:paraId="00000287">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Thực hiện được tính khối lượng ancol etylic tham gia trong phản ứng có sử dụng độ rượu và hiệu suất quá trình; tính được độ rượu.</w:t>
            </w:r>
          </w:p>
        </w:tc>
        <w:tc>
          <w:tcPr>
            <w:vAlign w:val="top"/>
          </w:tcPr>
          <w:p w:rsidR="00000000" w:rsidDel="00000000" w:rsidP="00000000" w:rsidRDefault="00000000" w:rsidRPr="00000000" w14:paraId="00000288">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 Dạy học tại lớp kết hợp với việc giao nhiệm vụ cho HS làm ở nhà qua phiếu hướng dẫn học tập.</w:t>
            </w:r>
          </w:p>
          <w:p w:rsidR="00000000" w:rsidDel="00000000" w:rsidP="00000000" w:rsidRDefault="00000000" w:rsidRPr="00000000" w14:paraId="00000289">
            <w:pPr>
              <w:spacing w:line="240" w:lineRule="auto"/>
              <w:jc w:val="left"/>
              <w:rPr>
                <w:rFonts w:ascii="Times New Roman" w:cs="Times New Roman" w:eastAsia="Times New Roman" w:hAnsi="Times New Roman"/>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28A">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27</w:t>
            </w:r>
            <w:r w:rsidDel="00000000" w:rsidR="00000000" w:rsidRPr="00000000">
              <w:rPr>
                <w:rtl w:val="0"/>
              </w:rPr>
            </w:r>
          </w:p>
        </w:tc>
        <w:tc>
          <w:tcPr>
            <w:vAlign w:val="top"/>
          </w:tcPr>
          <w:p w:rsidR="00000000" w:rsidDel="00000000" w:rsidP="00000000" w:rsidRDefault="00000000" w:rsidRPr="00000000" w14:paraId="0000028B">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53,</w:t>
            </w:r>
            <w:r w:rsidDel="00000000" w:rsidR="00000000" w:rsidRPr="00000000">
              <w:rPr>
                <w:rtl w:val="0"/>
              </w:rPr>
            </w:r>
          </w:p>
          <w:p w:rsidR="00000000" w:rsidDel="00000000" w:rsidP="00000000" w:rsidRDefault="00000000" w:rsidRPr="00000000" w14:paraId="0000028C">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54</w:t>
            </w:r>
            <w:r w:rsidDel="00000000" w:rsidR="00000000" w:rsidRPr="00000000">
              <w:rPr>
                <w:rtl w:val="0"/>
              </w:rPr>
            </w:r>
          </w:p>
        </w:tc>
        <w:tc>
          <w:tcPr>
            <w:vAlign w:val="top"/>
          </w:tcPr>
          <w:p w:rsidR="00000000" w:rsidDel="00000000" w:rsidP="00000000" w:rsidRDefault="00000000" w:rsidRPr="00000000" w14:paraId="0000028D">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45. Axit axetic</w:t>
            </w:r>
          </w:p>
        </w:tc>
        <w:tc>
          <w:tcPr>
            <w:vAlign w:val="top"/>
          </w:tcPr>
          <w:p w:rsidR="00000000" w:rsidDel="00000000" w:rsidP="00000000" w:rsidRDefault="00000000" w:rsidRPr="00000000" w14:paraId="0000028E">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Tính chất vật lí</w:t>
            </w:r>
          </w:p>
          <w:p w:rsidR="00000000" w:rsidDel="00000000" w:rsidP="00000000" w:rsidRDefault="00000000" w:rsidRPr="00000000" w14:paraId="0000028F">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 Cấu tạo phân tử</w:t>
            </w:r>
          </w:p>
          <w:p w:rsidR="00000000" w:rsidDel="00000000" w:rsidP="00000000" w:rsidRDefault="00000000" w:rsidRPr="00000000" w14:paraId="00000290">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III. Tính chất hóa học</w:t>
            </w:r>
          </w:p>
          <w:p w:rsidR="00000000" w:rsidDel="00000000" w:rsidP="00000000" w:rsidRDefault="00000000" w:rsidRPr="00000000" w14:paraId="00000291">
            <w:pPr>
              <w:numPr>
                <w:ilvl w:val="0"/>
                <w:numId w:val="13"/>
              </w:numPr>
              <w:spacing w:line="240" w:lineRule="auto"/>
              <w:ind w:left="420" w:hanging="36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Axit axetic</w:t>
            </w:r>
            <w:r w:rsidDel="00000000" w:rsidR="00000000" w:rsidRPr="00000000">
              <w:rPr>
                <w:rFonts w:ascii="Times New Roman" w:cs="Times New Roman" w:eastAsia="Times New Roman" w:hAnsi="Times New Roman"/>
                <w:vertAlign w:val="baseline"/>
                <w:rtl w:val="0"/>
              </w:rPr>
              <w:t xml:space="preserve"> có tính chất của axit không?</w:t>
            </w:r>
          </w:p>
          <w:p w:rsidR="00000000" w:rsidDel="00000000" w:rsidP="00000000" w:rsidRDefault="00000000" w:rsidRPr="00000000" w14:paraId="00000292">
            <w:pPr>
              <w:numPr>
                <w:ilvl w:val="0"/>
                <w:numId w:val="13"/>
              </w:numPr>
              <w:spacing w:line="240" w:lineRule="auto"/>
              <w:ind w:left="420" w:hanging="36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Axit axetic</w:t>
            </w:r>
            <w:r w:rsidDel="00000000" w:rsidR="00000000" w:rsidRPr="00000000">
              <w:rPr>
                <w:rFonts w:ascii="Times New Roman" w:cs="Times New Roman" w:eastAsia="Times New Roman" w:hAnsi="Times New Roman"/>
                <w:vertAlign w:val="baseline"/>
                <w:rtl w:val="0"/>
              </w:rPr>
              <w:t xml:space="preserve"> có tác dụng với rượu etylic không?</w:t>
            </w:r>
          </w:p>
          <w:p w:rsidR="00000000" w:rsidDel="00000000" w:rsidP="00000000" w:rsidRDefault="00000000" w:rsidRPr="00000000" w14:paraId="00000293">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IV. Ứng dụng</w:t>
            </w:r>
          </w:p>
          <w:p w:rsidR="00000000" w:rsidDel="00000000" w:rsidP="00000000" w:rsidRDefault="00000000" w:rsidRPr="00000000" w14:paraId="00000294">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 Điều chế</w:t>
            </w:r>
          </w:p>
        </w:tc>
        <w:tc>
          <w:tcPr>
            <w:vAlign w:val="top"/>
          </w:tcPr>
          <w:p w:rsidR="00000000" w:rsidDel="00000000" w:rsidP="00000000" w:rsidRDefault="00000000" w:rsidRPr="00000000" w14:paraId="00000295">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được công thức phân tử, công thức cấu tạo, đặc điểm cấu tạo của axit axetic. </w:t>
            </w:r>
          </w:p>
          <w:p w:rsidR="00000000" w:rsidDel="00000000" w:rsidP="00000000" w:rsidRDefault="00000000" w:rsidRPr="00000000" w14:paraId="00000296">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tính chất vật lí của axit</w:t>
            </w:r>
          </w:p>
          <w:p w:rsidR="00000000" w:rsidDel="00000000" w:rsidP="00000000" w:rsidRDefault="00000000" w:rsidRPr="00000000" w14:paraId="00000297">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được tính chất hóa học và viết phương trình hóa học minh họa: tính chất chung của axit; tác dụng với ancol etylic tạo thành este; </w:t>
            </w:r>
          </w:p>
          <w:p w:rsidR="00000000" w:rsidDel="00000000" w:rsidP="00000000" w:rsidRDefault="00000000" w:rsidRPr="00000000" w14:paraId="00000298">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khái niệm phản ứng este hoá. </w:t>
            </w:r>
          </w:p>
          <w:p w:rsidR="00000000" w:rsidDel="00000000" w:rsidP="00000000" w:rsidRDefault="00000000" w:rsidRPr="00000000" w14:paraId="00000299">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ứng dụng phổ biến của axit</w:t>
            </w:r>
          </w:p>
          <w:p w:rsidR="00000000" w:rsidDel="00000000" w:rsidP="00000000" w:rsidRDefault="00000000" w:rsidRPr="00000000" w14:paraId="0000029A">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được phương pháp điều chế axit axetic bằng cách lên men ancol etylic.Viết PTHH. </w:t>
            </w:r>
          </w:p>
          <w:p w:rsidR="00000000" w:rsidDel="00000000" w:rsidP="00000000" w:rsidRDefault="00000000" w:rsidRPr="00000000" w14:paraId="0000029B">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Phân biệt axit axetic với ancol etylic và chất lỏng khác.</w:t>
            </w:r>
          </w:p>
          <w:p w:rsidR="00000000" w:rsidDel="00000000" w:rsidP="00000000" w:rsidRDefault="00000000" w:rsidRPr="00000000" w14:paraId="0000029C">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Thực hiện được tính nồng độ axit hoặc khối lượng dung dịch axit axetic tham gia hoặc tạo thành trong phản ứng.</w:t>
            </w:r>
          </w:p>
        </w:tc>
        <w:tc>
          <w:tcPr>
            <w:vAlign w:val="top"/>
          </w:tcPr>
          <w:p w:rsidR="00000000" w:rsidDel="00000000" w:rsidP="00000000" w:rsidRDefault="00000000" w:rsidRPr="00000000" w14:paraId="0000029D">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Dạy học tại lớp kết hợp với việc giao nhiệm vụ cho HS làm ở nhà qua phiếu hướng dẫn học tập.</w:t>
            </w:r>
          </w:p>
          <w:p w:rsidR="00000000" w:rsidDel="00000000" w:rsidP="00000000" w:rsidRDefault="00000000" w:rsidRPr="00000000" w14:paraId="0000029E">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 Lồng ghép các thí nghiệm vào khi dạy bài mới.</w:t>
            </w:r>
          </w:p>
          <w:p w:rsidR="00000000" w:rsidDel="00000000" w:rsidP="00000000" w:rsidRDefault="00000000" w:rsidRPr="00000000" w14:paraId="0000029F">
            <w:pPr>
              <w:spacing w:line="240" w:lineRule="auto"/>
              <w:jc w:val="left"/>
              <w:rPr>
                <w:rFonts w:ascii="Times New Roman" w:cs="Times New Roman" w:eastAsia="Times New Roman" w:hAnsi="Times New Roman"/>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2A0">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28</w:t>
            </w:r>
            <w:r w:rsidDel="00000000" w:rsidR="00000000" w:rsidRPr="00000000">
              <w:rPr>
                <w:rtl w:val="0"/>
              </w:rPr>
            </w:r>
          </w:p>
        </w:tc>
        <w:tc>
          <w:tcPr>
            <w:vAlign w:val="top"/>
          </w:tcPr>
          <w:p w:rsidR="00000000" w:rsidDel="00000000" w:rsidP="00000000" w:rsidRDefault="00000000" w:rsidRPr="00000000" w14:paraId="000002A1">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55</w:t>
            </w:r>
            <w:r w:rsidDel="00000000" w:rsidR="00000000" w:rsidRPr="00000000">
              <w:rPr>
                <w:rtl w:val="0"/>
              </w:rPr>
            </w:r>
          </w:p>
        </w:tc>
        <w:tc>
          <w:tcPr>
            <w:vAlign w:val="top"/>
          </w:tcPr>
          <w:p w:rsidR="00000000" w:rsidDel="00000000" w:rsidP="00000000" w:rsidRDefault="00000000" w:rsidRPr="00000000" w14:paraId="000002A2">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46. Mối liên hệ giữa rươu etylic và axit axetic</w:t>
            </w:r>
          </w:p>
        </w:tc>
        <w:tc>
          <w:tcPr>
            <w:vAlign w:val="top"/>
          </w:tcPr>
          <w:p w:rsidR="00000000" w:rsidDel="00000000" w:rsidP="00000000" w:rsidRDefault="00000000" w:rsidRPr="00000000" w14:paraId="000002A3">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Sơ đồ liên hệ giữa etilen, rượu etylic và axit axetic</w:t>
            </w:r>
          </w:p>
          <w:p w:rsidR="00000000" w:rsidDel="00000000" w:rsidP="00000000" w:rsidRDefault="00000000" w:rsidRPr="00000000" w14:paraId="000002A4">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 Bài tập</w:t>
            </w:r>
          </w:p>
        </w:tc>
        <w:tc>
          <w:tcPr>
            <w:vAlign w:val="top"/>
          </w:tcPr>
          <w:p w:rsidR="00000000" w:rsidDel="00000000" w:rsidP="00000000" w:rsidRDefault="00000000" w:rsidRPr="00000000" w14:paraId="000002A5">
            <w:pPr>
              <w:tabs>
                <w:tab w:val="left" w:pos="2910"/>
              </w:tabs>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Thiết lập được sơ đồ mối lien hệ giữa etylen, ancol etylic, axit axetic và este etyl axetat. </w:t>
            </w:r>
          </w:p>
          <w:p w:rsidR="00000000" w:rsidDel="00000000" w:rsidP="00000000" w:rsidRDefault="00000000" w:rsidRPr="00000000" w14:paraId="000002A6">
            <w:pPr>
              <w:tabs>
                <w:tab w:val="left" w:pos="2910"/>
              </w:tabs>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các PTHH minh họa cho các mối liên hệ.</w:t>
            </w:r>
          </w:p>
          <w:p w:rsidR="00000000" w:rsidDel="00000000" w:rsidP="00000000" w:rsidRDefault="00000000" w:rsidRPr="00000000" w14:paraId="000002A7">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Thực hiện được tính hiệu suất phản ứng este hóa, tính phần trăm khối lượng các chất trong hỗn hợp lỏng.</w:t>
            </w:r>
          </w:p>
        </w:tc>
        <w:tc>
          <w:tcPr>
            <w:vAlign w:val="top"/>
          </w:tcPr>
          <w:p w:rsidR="00000000" w:rsidDel="00000000" w:rsidP="00000000" w:rsidRDefault="00000000" w:rsidRPr="00000000" w14:paraId="000002A8">
            <w:pPr>
              <w:spacing w:line="240" w:lineRule="auto"/>
              <w:jc w:val="left"/>
              <w:rPr>
                <w:rFonts w:ascii="Times New Roman" w:cs="Times New Roman" w:eastAsia="Times New Roman" w:hAnsi="Times New Roman"/>
                <w:color w:val="1d1d1d"/>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2A9">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28</w:t>
            </w:r>
            <w:r w:rsidDel="00000000" w:rsidR="00000000" w:rsidRPr="00000000">
              <w:rPr>
                <w:rtl w:val="0"/>
              </w:rPr>
            </w:r>
          </w:p>
        </w:tc>
        <w:tc>
          <w:tcPr>
            <w:vAlign w:val="top"/>
          </w:tcPr>
          <w:p w:rsidR="00000000" w:rsidDel="00000000" w:rsidP="00000000" w:rsidRDefault="00000000" w:rsidRPr="00000000" w14:paraId="000002AA">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56</w:t>
            </w:r>
            <w:r w:rsidDel="00000000" w:rsidR="00000000" w:rsidRPr="00000000">
              <w:rPr>
                <w:rtl w:val="0"/>
              </w:rPr>
            </w:r>
          </w:p>
        </w:tc>
        <w:tc>
          <w:tcPr>
            <w:vAlign w:val="top"/>
          </w:tcPr>
          <w:p w:rsidR="00000000" w:rsidDel="00000000" w:rsidP="00000000" w:rsidRDefault="00000000" w:rsidRPr="00000000" w14:paraId="000002AB">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47. Chất béo</w:t>
            </w:r>
          </w:p>
        </w:tc>
        <w:tc>
          <w:tcPr>
            <w:vAlign w:val="top"/>
          </w:tcPr>
          <w:p w:rsidR="00000000" w:rsidDel="00000000" w:rsidP="00000000" w:rsidRDefault="00000000" w:rsidRPr="00000000" w14:paraId="000002AC">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Chất béo có ở đâu?</w:t>
            </w:r>
          </w:p>
          <w:p w:rsidR="00000000" w:rsidDel="00000000" w:rsidP="00000000" w:rsidRDefault="00000000" w:rsidRPr="00000000" w14:paraId="000002AD">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 Chất béo có những tính chất vật lí quan trọng nào?</w:t>
            </w:r>
          </w:p>
          <w:p w:rsidR="00000000" w:rsidDel="00000000" w:rsidP="00000000" w:rsidRDefault="00000000" w:rsidRPr="00000000" w14:paraId="000002AE">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III. Chất béo có thành phần và cấu tạo như thế nào?</w:t>
            </w:r>
          </w:p>
          <w:p w:rsidR="00000000" w:rsidDel="00000000" w:rsidP="00000000" w:rsidRDefault="00000000" w:rsidRPr="00000000" w14:paraId="000002AF">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IV. Chất béo có tính chất hóa học quan trọng nào?</w:t>
            </w:r>
          </w:p>
          <w:p w:rsidR="00000000" w:rsidDel="00000000" w:rsidP="00000000" w:rsidRDefault="00000000" w:rsidRPr="00000000" w14:paraId="000002B0">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 Chất béo có ứng dụng gì?</w:t>
            </w:r>
          </w:p>
        </w:tc>
        <w:tc>
          <w:tcPr>
            <w:vAlign w:val="top"/>
          </w:tcPr>
          <w:p w:rsidR="00000000" w:rsidDel="00000000" w:rsidP="00000000" w:rsidRDefault="00000000" w:rsidRPr="00000000" w14:paraId="000002B1">
            <w:pPr>
              <w:spacing w:line="240" w:lineRule="auto"/>
              <w:ind w:right="251"/>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khái niệm chất béo, trạng thái thiên nhiên, công thức tổng quát của chất béo đơn giản là (RCOO)</w:t>
            </w:r>
            <w:r w:rsidDel="00000000" w:rsidR="00000000" w:rsidRPr="00000000">
              <w:rPr>
                <w:rFonts w:ascii="Times New Roman" w:cs="Times New Roman" w:eastAsia="Times New Roman" w:hAnsi="Times New Roman"/>
                <w:vertAlign w:val="subscript"/>
                <w:rtl w:val="0"/>
              </w:rPr>
              <w:t xml:space="preserve">3</w:t>
            </w:r>
            <w:r w:rsidDel="00000000" w:rsidR="00000000" w:rsidRPr="00000000">
              <w:rPr>
                <w:rFonts w:ascii="Times New Roman" w:cs="Times New Roman" w:eastAsia="Times New Roman" w:hAnsi="Times New Roman"/>
                <w:vertAlign w:val="baseline"/>
                <w:rtl w:val="0"/>
              </w:rPr>
              <w:t xml:space="preserve">C</w:t>
            </w:r>
            <w:r w:rsidDel="00000000" w:rsidR="00000000" w:rsidRPr="00000000">
              <w:rPr>
                <w:rFonts w:ascii="Times New Roman" w:cs="Times New Roman" w:eastAsia="Times New Roman" w:hAnsi="Times New Roman"/>
                <w:vertAlign w:val="subscript"/>
                <w:rtl w:val="0"/>
              </w:rPr>
              <w:t xml:space="preserve">3</w:t>
            </w:r>
            <w:r w:rsidDel="00000000" w:rsidR="00000000" w:rsidRPr="00000000">
              <w:rPr>
                <w:rFonts w:ascii="Times New Roman" w:cs="Times New Roman" w:eastAsia="Times New Roman" w:hAnsi="Times New Roman"/>
                <w:vertAlign w:val="baseline"/>
                <w:rtl w:val="0"/>
              </w:rPr>
              <w:t xml:space="preserve">H</w:t>
            </w:r>
            <w:r w:rsidDel="00000000" w:rsidR="00000000" w:rsidRPr="00000000">
              <w:rPr>
                <w:rFonts w:ascii="Times New Roman" w:cs="Times New Roman" w:eastAsia="Times New Roman" w:hAnsi="Times New Roman"/>
                <w:vertAlign w:val="subscript"/>
                <w:rtl w:val="0"/>
              </w:rPr>
              <w:t xml:space="preserve">5</w:t>
            </w:r>
            <w:r w:rsidDel="00000000" w:rsidR="00000000" w:rsidRPr="00000000">
              <w:rPr>
                <w:rFonts w:ascii="Times New Roman" w:cs="Times New Roman" w:eastAsia="Times New Roman" w:hAnsi="Times New Roman"/>
                <w:vertAlign w:val="baseline"/>
                <w:rtl w:val="0"/>
              </w:rPr>
              <w:t xml:space="preserve">, đặc điểm cấu tạo.</w:t>
            </w:r>
          </w:p>
          <w:p w:rsidR="00000000" w:rsidDel="00000000" w:rsidP="00000000" w:rsidRDefault="00000000" w:rsidRPr="00000000" w14:paraId="000002B2">
            <w:pPr>
              <w:spacing w:line="240" w:lineRule="auto"/>
              <w:ind w:right="251"/>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chất vật lí của các chất  béo</w:t>
            </w:r>
          </w:p>
          <w:p w:rsidR="00000000" w:rsidDel="00000000" w:rsidP="00000000" w:rsidRDefault="00000000" w:rsidRPr="00000000" w14:paraId="000002B3">
            <w:pPr>
              <w:spacing w:line="240" w:lineRule="auto"/>
              <w:ind w:right="251"/>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tính chất hóa học và viết được phương trình phản ứng minh họa: phản ứng thủy phân trong môi trường axit và trong môi trường kiềm (phản ứng xà phòng hóa). </w:t>
            </w:r>
          </w:p>
          <w:p w:rsidR="00000000" w:rsidDel="00000000" w:rsidP="00000000" w:rsidRDefault="00000000" w:rsidRPr="00000000" w14:paraId="000002B4">
            <w:pPr>
              <w:spacing w:line="240" w:lineRule="auto"/>
              <w:ind w:right="251"/>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ứng dụng của chất béo trong thực tế</w:t>
            </w:r>
          </w:p>
          <w:p w:rsidR="00000000" w:rsidDel="00000000" w:rsidP="00000000" w:rsidRDefault="00000000" w:rsidRPr="00000000" w14:paraId="000002B5">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Phân biệt chất béo (dầu ăn, mỡ ăn) với </w:t>
            </w:r>
            <w:r w:rsidDel="00000000" w:rsidR="00000000" w:rsidRPr="00000000">
              <w:rPr>
                <w:rtl w:val="0"/>
              </w:rPr>
              <w:t xml:space="preserve">hidrocacbon</w:t>
            </w:r>
            <w:r w:rsidDel="00000000" w:rsidR="00000000" w:rsidRPr="00000000">
              <w:rPr>
                <w:rFonts w:ascii="Times New Roman" w:cs="Times New Roman" w:eastAsia="Times New Roman" w:hAnsi="Times New Roman"/>
                <w:vertAlign w:val="baseline"/>
                <w:rtl w:val="0"/>
              </w:rPr>
              <w:t xml:space="preserve"> (dầu mỡ công nghiệp).</w:t>
            </w:r>
          </w:p>
          <w:p w:rsidR="00000000" w:rsidDel="00000000" w:rsidP="00000000" w:rsidRDefault="00000000" w:rsidRPr="00000000" w14:paraId="000002B6">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Thực hiện được tính khối lượng xà phòng thu được theo hiệu suất.</w:t>
            </w:r>
          </w:p>
        </w:tc>
        <w:tc>
          <w:tcPr>
            <w:vAlign w:val="top"/>
          </w:tcPr>
          <w:p w:rsidR="00000000" w:rsidDel="00000000" w:rsidP="00000000" w:rsidRDefault="00000000" w:rsidRPr="00000000" w14:paraId="000002B7">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Dạy học tại lớp kết hợp với việc giao nhiệm vụ cho HS làm ở nhà qua phiếu hướng dẫn học tập.</w:t>
            </w:r>
          </w:p>
          <w:p w:rsidR="00000000" w:rsidDel="00000000" w:rsidP="00000000" w:rsidRDefault="00000000" w:rsidRPr="00000000" w14:paraId="000002B8">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 Lồng ghép các thí nghiệm vào khi dạy bài mới.(Thực nghiệm hoặc thí nghiệm ảo, video)</w:t>
            </w:r>
          </w:p>
          <w:p w:rsidR="00000000" w:rsidDel="00000000" w:rsidP="00000000" w:rsidRDefault="00000000" w:rsidRPr="00000000" w14:paraId="000002B9">
            <w:pPr>
              <w:spacing w:line="240" w:lineRule="auto"/>
              <w:jc w:val="left"/>
              <w:rPr>
                <w:rFonts w:ascii="Times New Roman" w:cs="Times New Roman" w:eastAsia="Times New Roman" w:hAnsi="Times New Roman"/>
                <w:color w:val="1d1d1d"/>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2BA">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29</w:t>
            </w:r>
            <w:r w:rsidDel="00000000" w:rsidR="00000000" w:rsidRPr="00000000">
              <w:rPr>
                <w:rtl w:val="0"/>
              </w:rPr>
            </w:r>
          </w:p>
        </w:tc>
        <w:tc>
          <w:tcPr>
            <w:vAlign w:val="top"/>
          </w:tcPr>
          <w:p w:rsidR="00000000" w:rsidDel="00000000" w:rsidP="00000000" w:rsidRDefault="00000000" w:rsidRPr="00000000" w14:paraId="000002BB">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57</w:t>
            </w:r>
            <w:r w:rsidDel="00000000" w:rsidR="00000000" w:rsidRPr="00000000">
              <w:rPr>
                <w:rtl w:val="0"/>
              </w:rPr>
            </w:r>
          </w:p>
        </w:tc>
        <w:tc>
          <w:tcPr>
            <w:vAlign w:val="top"/>
          </w:tcPr>
          <w:p w:rsidR="00000000" w:rsidDel="00000000" w:rsidP="00000000" w:rsidRDefault="00000000" w:rsidRPr="00000000" w14:paraId="000002BC">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48. Luyện tập: Rượu etylic, axit axetic và chất béo</w:t>
            </w:r>
          </w:p>
        </w:tc>
        <w:tc>
          <w:tcPr>
            <w:vAlign w:val="top"/>
          </w:tcPr>
          <w:p w:rsidR="00000000" w:rsidDel="00000000" w:rsidP="00000000" w:rsidRDefault="00000000" w:rsidRPr="00000000" w14:paraId="000002BD">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Kiến thức cần nhớ</w:t>
            </w:r>
          </w:p>
          <w:p w:rsidR="00000000" w:rsidDel="00000000" w:rsidP="00000000" w:rsidRDefault="00000000" w:rsidRPr="00000000" w14:paraId="000002BE">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 Bài tập</w:t>
            </w:r>
          </w:p>
        </w:tc>
        <w:tc>
          <w:tcPr>
            <w:vAlign w:val="top"/>
          </w:tcPr>
          <w:p w:rsidR="00000000" w:rsidDel="00000000" w:rsidP="00000000" w:rsidRDefault="00000000" w:rsidRPr="00000000" w14:paraId="000002BF">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Hệ thống các kiến thức cơ bản về rượu etylic, axit axetic và chất béo.</w:t>
            </w:r>
          </w:p>
          <w:p w:rsidR="00000000" w:rsidDel="00000000" w:rsidP="00000000" w:rsidRDefault="00000000" w:rsidRPr="00000000" w14:paraId="000002C0">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Nhận biết chất, viết phương trình hóa học minh họa.</w:t>
            </w:r>
          </w:p>
          <w:p w:rsidR="00000000" w:rsidDel="00000000" w:rsidP="00000000" w:rsidRDefault="00000000" w:rsidRPr="00000000" w14:paraId="000002C1">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Thực hiện giải 1 số dạng bài tập</w:t>
            </w:r>
          </w:p>
        </w:tc>
        <w:tc>
          <w:tcPr>
            <w:vAlign w:val="top"/>
          </w:tcPr>
          <w:p w:rsidR="00000000" w:rsidDel="00000000" w:rsidP="00000000" w:rsidRDefault="00000000" w:rsidRPr="00000000" w14:paraId="000002C2">
            <w:pPr>
              <w:spacing w:line="240" w:lineRule="auto"/>
              <w:jc w:val="left"/>
              <w:rPr>
                <w:rFonts w:ascii="Times New Roman" w:cs="Times New Roman" w:eastAsia="Times New Roman" w:hAnsi="Times New Roman"/>
                <w:color w:val="1d1d1d"/>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2C3">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29</w:t>
            </w:r>
            <w:r w:rsidDel="00000000" w:rsidR="00000000" w:rsidRPr="00000000">
              <w:rPr>
                <w:rtl w:val="0"/>
              </w:rPr>
            </w:r>
          </w:p>
        </w:tc>
        <w:tc>
          <w:tcPr>
            <w:vAlign w:val="top"/>
          </w:tcPr>
          <w:p w:rsidR="00000000" w:rsidDel="00000000" w:rsidP="00000000" w:rsidRDefault="00000000" w:rsidRPr="00000000" w14:paraId="000002C4">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58</w:t>
            </w:r>
            <w:r w:rsidDel="00000000" w:rsidR="00000000" w:rsidRPr="00000000">
              <w:rPr>
                <w:rtl w:val="0"/>
              </w:rPr>
            </w:r>
          </w:p>
        </w:tc>
        <w:tc>
          <w:tcPr>
            <w:vAlign w:val="top"/>
          </w:tcPr>
          <w:p w:rsidR="00000000" w:rsidDel="00000000" w:rsidP="00000000" w:rsidRDefault="00000000" w:rsidRPr="00000000" w14:paraId="000002C5">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50, 51: Glucozo, Saccarozo</w:t>
            </w:r>
          </w:p>
        </w:tc>
        <w:tc>
          <w:tcPr>
            <w:vAlign w:val="top"/>
          </w:tcPr>
          <w:p w:rsidR="00000000" w:rsidDel="00000000" w:rsidP="00000000" w:rsidRDefault="00000000" w:rsidRPr="00000000" w14:paraId="000002C6">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Trạng thái thiên nhiên</w:t>
            </w:r>
          </w:p>
          <w:p w:rsidR="00000000" w:rsidDel="00000000" w:rsidP="00000000" w:rsidRDefault="00000000" w:rsidRPr="00000000" w14:paraId="000002C7">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 Tính chất vật lí</w:t>
            </w:r>
          </w:p>
          <w:p w:rsidR="00000000" w:rsidDel="00000000" w:rsidP="00000000" w:rsidRDefault="00000000" w:rsidRPr="00000000" w14:paraId="000002C8">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III. Tính chất hóa học</w:t>
            </w:r>
          </w:p>
          <w:p w:rsidR="00000000" w:rsidDel="00000000" w:rsidP="00000000" w:rsidRDefault="00000000" w:rsidRPr="00000000" w14:paraId="000002C9">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IV. Ứng dụng</w:t>
            </w:r>
          </w:p>
        </w:tc>
        <w:tc>
          <w:tcPr>
            <w:vAlign w:val="top"/>
          </w:tcPr>
          <w:p w:rsidR="00000000" w:rsidDel="00000000" w:rsidP="00000000" w:rsidRDefault="00000000" w:rsidRPr="00000000" w14:paraId="000002CA">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công thức phân tử, trạng thái tự nhiên, tính chất vật lí (trạng thái, màu sắc, mùi vị, tính tan…) của glucozơ và </w:t>
            </w:r>
            <w:r w:rsidDel="00000000" w:rsidR="00000000" w:rsidRPr="00000000">
              <w:rPr>
                <w:rtl w:val="0"/>
              </w:rPr>
              <w:t xml:space="preserve">saccarozơ</w:t>
            </w:r>
            <w:r w:rsidDel="00000000" w:rsidR="00000000" w:rsidRPr="00000000">
              <w:rPr>
                <w:rFonts w:ascii="Times New Roman" w:cs="Times New Roman" w:eastAsia="Times New Roman" w:hAnsi="Times New Roman"/>
                <w:vertAlign w:val="baseline"/>
                <w:rtl w:val="0"/>
              </w:rPr>
              <w:t xml:space="preserve">; viết được các PTHH ( dạng CTPT)</w:t>
            </w:r>
          </w:p>
          <w:p w:rsidR="00000000" w:rsidDel="00000000" w:rsidP="00000000" w:rsidRDefault="00000000" w:rsidRPr="00000000" w14:paraId="000002CB">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được tính chất hóa học và viết phương trình hóa học: Phản ứng tráng gương, phản ứng lên men rượu (của glucozo); còn </w:t>
            </w:r>
            <w:r w:rsidDel="00000000" w:rsidR="00000000" w:rsidRPr="00000000">
              <w:rPr>
                <w:rtl w:val="0"/>
              </w:rPr>
              <w:t xml:space="preserve">saccarozơ</w:t>
            </w:r>
            <w:r w:rsidDel="00000000" w:rsidR="00000000" w:rsidRPr="00000000">
              <w:rPr>
                <w:rFonts w:ascii="Times New Roman" w:cs="Times New Roman" w:eastAsia="Times New Roman" w:hAnsi="Times New Roman"/>
                <w:vertAlign w:val="baseline"/>
                <w:rtl w:val="0"/>
              </w:rPr>
              <w:t xml:space="preserve"> không có phản ứng tráng gương mà chỉ có phản ứng thủy phân.</w:t>
            </w:r>
          </w:p>
          <w:p w:rsidR="00000000" w:rsidDel="00000000" w:rsidP="00000000" w:rsidRDefault="00000000" w:rsidRPr="00000000" w14:paraId="000002CC">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ứng dụng: glucozo và </w:t>
            </w:r>
            <w:r w:rsidDel="00000000" w:rsidR="00000000" w:rsidRPr="00000000">
              <w:rPr>
                <w:rtl w:val="0"/>
              </w:rPr>
              <w:t xml:space="preserve">saccarozo</w:t>
            </w:r>
            <w:r w:rsidDel="00000000" w:rsidR="00000000" w:rsidRPr="00000000">
              <w:rPr>
                <w:rFonts w:ascii="Times New Roman" w:cs="Times New Roman" w:eastAsia="Times New Roman" w:hAnsi="Times New Roman"/>
                <w:vertAlign w:val="baseline"/>
                <w:rtl w:val="0"/>
              </w:rPr>
              <w:t xml:space="preserve"> là chất dinh dưỡng quan trọng của con người và động vật.</w:t>
            </w:r>
          </w:p>
          <w:p w:rsidR="00000000" w:rsidDel="00000000" w:rsidP="00000000" w:rsidRDefault="00000000" w:rsidRPr="00000000" w14:paraId="000002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Phân biệt glucozơ với ancol </w:t>
            </w:r>
            <w:r w:rsidDel="00000000" w:rsidR="00000000" w:rsidRPr="00000000">
              <w:rPr>
                <w:rtl w:val="0"/>
              </w:rPr>
              <w:t xml:space="preserve">etylic</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và axit axetic, phân biệt glucozo và </w:t>
            </w:r>
            <w:r w:rsidDel="00000000" w:rsidR="00000000" w:rsidRPr="00000000">
              <w:rPr>
                <w:rtl w:val="0"/>
              </w:rPr>
              <w:t xml:space="preserve">saccarozo</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2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Tính khối lượng glucôzơ trong phản ứng lên men rượu khi biết hiệu suất quá trình lên men. </w:t>
            </w:r>
          </w:p>
          <w:p w:rsidR="00000000" w:rsidDel="00000000" w:rsidP="00000000" w:rsidRDefault="00000000" w:rsidRPr="00000000" w14:paraId="000002CF">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được PTHH thực hiện dãy chuyển hóa từ </w:t>
            </w:r>
          </w:p>
          <w:p w:rsidR="00000000" w:rsidDel="00000000" w:rsidP="00000000" w:rsidRDefault="00000000" w:rsidRPr="00000000" w14:paraId="000002D0">
            <w:pPr>
              <w:spacing w:line="240" w:lineRule="auto"/>
              <w:rPr>
                <w:rFonts w:ascii="Times New Roman" w:cs="Times New Roman" w:eastAsia="Times New Roman" w:hAnsi="Times New Roman"/>
                <w:vertAlign w:val="baseline"/>
              </w:rPr>
            </w:pPr>
            <w:r w:rsidDel="00000000" w:rsidR="00000000" w:rsidRPr="00000000">
              <w:rPr>
                <w:rtl w:val="0"/>
              </w:rPr>
              <w:t xml:space="preserve">saccarozo</w:t>
            </w:r>
            <w:r w:rsidDel="00000000" w:rsidR="00000000" w:rsidRPr="00000000">
              <w:rPr>
                <w:rFonts w:ascii="Times New Roman" w:cs="Times New Roman" w:eastAsia="Times New Roman" w:hAnsi="Times New Roman"/>
                <w:vertAlign w:val="baseline"/>
                <w:rtl w:val="0"/>
              </w:rPr>
              <w:t xml:space="preserve">       glucôzơ        Ancol êtylic                axit axetic.</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558800</wp:posOffset>
                      </wp:positionH>
                      <wp:positionV relativeFrom="paragraph">
                        <wp:posOffset>304800</wp:posOffset>
                      </wp:positionV>
                      <wp:extent cx="355600" cy="25400"/>
                      <wp:effectExtent b="0" l="0" r="0" t="0"/>
                      <wp:wrapNone/>
                      <wp:docPr id="1" name=""/>
                      <a:graphic>
                        <a:graphicData uri="http://schemas.microsoft.com/office/word/2010/wordprocessingShape">
                          <wps:wsp>
                            <wps:cNvCnPr/>
                            <wps:spPr>
                              <a:xfrm>
                                <a:off x="5168200" y="3780000"/>
                                <a:ext cx="355600" cy="0"/>
                              </a:xfrm>
                              <a:prstGeom prst="straightConnector1">
                                <a:avLst/>
                              </a:prstGeom>
                              <a:noFill/>
                              <a:ln cap="flat" cmpd="sng" w="9525">
                                <a:solidFill>
                                  <a:srgbClr val="000000"/>
                                </a:solidFill>
                                <a:prstDash val="solid"/>
                                <a:round/>
                                <a:headEnd len="sm" w="sm" type="none"/>
                                <a:tailEnd len="med" w="med" type="triangl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558800</wp:posOffset>
                      </wp:positionH>
                      <wp:positionV relativeFrom="paragraph">
                        <wp:posOffset>304800</wp:posOffset>
                      </wp:positionV>
                      <wp:extent cx="355600" cy="25400"/>
                      <wp:effectExtent b="0" l="0" r="0" t="0"/>
                      <wp:wrapNone/>
                      <wp:docPr id="1"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355600" cy="254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1612900</wp:posOffset>
                      </wp:positionH>
                      <wp:positionV relativeFrom="paragraph">
                        <wp:posOffset>101600</wp:posOffset>
                      </wp:positionV>
                      <wp:extent cx="355600" cy="25400"/>
                      <wp:effectExtent b="0" l="0" r="0" t="0"/>
                      <wp:wrapNone/>
                      <wp:docPr id="4" name=""/>
                      <a:graphic>
                        <a:graphicData uri="http://schemas.microsoft.com/office/word/2010/wordprocessingShape">
                          <wps:wsp>
                            <wps:cNvCnPr/>
                            <wps:spPr>
                              <a:xfrm>
                                <a:off x="5168200" y="3780000"/>
                                <a:ext cx="355600" cy="0"/>
                              </a:xfrm>
                              <a:prstGeom prst="straightConnector1">
                                <a:avLst/>
                              </a:prstGeom>
                              <a:noFill/>
                              <a:ln cap="flat" cmpd="sng" w="9525">
                                <a:solidFill>
                                  <a:srgbClr val="000000"/>
                                </a:solidFill>
                                <a:prstDash val="solid"/>
                                <a:round/>
                                <a:headEnd len="sm" w="sm" type="none"/>
                                <a:tailEnd len="med" w="med" type="triangl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1612900</wp:posOffset>
                      </wp:positionH>
                      <wp:positionV relativeFrom="paragraph">
                        <wp:posOffset>101600</wp:posOffset>
                      </wp:positionV>
                      <wp:extent cx="355600" cy="25400"/>
                      <wp:effectExtent b="0" l="0" r="0" t="0"/>
                      <wp:wrapNone/>
                      <wp:docPr id="4"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355600" cy="254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622300</wp:posOffset>
                      </wp:positionH>
                      <wp:positionV relativeFrom="paragraph">
                        <wp:posOffset>114300</wp:posOffset>
                      </wp:positionV>
                      <wp:extent cx="355600" cy="25400"/>
                      <wp:effectExtent b="0" l="0" r="0" t="0"/>
                      <wp:wrapNone/>
                      <wp:docPr id="3" name=""/>
                      <a:graphic>
                        <a:graphicData uri="http://schemas.microsoft.com/office/word/2010/wordprocessingShape">
                          <wps:wsp>
                            <wps:cNvCnPr/>
                            <wps:spPr>
                              <a:xfrm>
                                <a:off x="5168200" y="3780000"/>
                                <a:ext cx="355600" cy="0"/>
                              </a:xfrm>
                              <a:prstGeom prst="straightConnector1">
                                <a:avLst/>
                              </a:prstGeom>
                              <a:noFill/>
                              <a:ln cap="flat" cmpd="sng" w="9525">
                                <a:solidFill>
                                  <a:srgbClr val="000000"/>
                                </a:solidFill>
                                <a:prstDash val="solid"/>
                                <a:round/>
                                <a:headEnd len="sm" w="sm" type="none"/>
                                <a:tailEnd len="med" w="med" type="triangl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622300</wp:posOffset>
                      </wp:positionH>
                      <wp:positionV relativeFrom="paragraph">
                        <wp:posOffset>114300</wp:posOffset>
                      </wp:positionV>
                      <wp:extent cx="355600" cy="25400"/>
                      <wp:effectExtent b="0" l="0" r="0" t="0"/>
                      <wp:wrapNone/>
                      <wp:docPr id="3" name="image3.png"/>
                      <a:graphic>
                        <a:graphicData uri="http://schemas.openxmlformats.org/drawingml/2006/picture">
                          <pic:pic>
                            <pic:nvPicPr>
                              <pic:cNvPr id="0" name="image3.png"/>
                              <pic:cNvPicPr preferRelativeResize="0"/>
                            </pic:nvPicPr>
                            <pic:blipFill>
                              <a:blip r:embed="rId10"/>
                              <a:srcRect/>
                              <a:stretch>
                                <a:fillRect/>
                              </a:stretch>
                            </pic:blipFill>
                            <pic:spPr>
                              <a:xfrm>
                                <a:off x="0" y="0"/>
                                <a:ext cx="355600" cy="25400"/>
                              </a:xfrm>
                              <a:prstGeom prst="rect"/>
                              <a:ln/>
                            </pic:spPr>
                          </pic:pic>
                        </a:graphicData>
                      </a:graphic>
                    </wp:anchor>
                  </w:drawing>
                </mc:Fallback>
              </mc:AlternateContent>
            </w:r>
          </w:p>
        </w:tc>
        <w:tc>
          <w:tcPr>
            <w:vAlign w:val="top"/>
          </w:tcPr>
          <w:p w:rsidR="00000000" w:rsidDel="00000000" w:rsidP="00000000" w:rsidRDefault="00000000" w:rsidRPr="00000000" w14:paraId="000002D1">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Dạy học tại lớp kết hợp với việc giao nhiệm vụ cho HS làm ở nhà qua phiếu hướng dẫn học tập.</w:t>
            </w:r>
          </w:p>
          <w:p w:rsidR="00000000" w:rsidDel="00000000" w:rsidP="00000000" w:rsidRDefault="00000000" w:rsidRPr="00000000" w14:paraId="000002D2">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 Lồng ghép các thí nghiệm vào khi dạy bài mới.(Thực nghiệm hoặc thí nghiệm ảo, video)</w:t>
            </w:r>
          </w:p>
        </w:tc>
      </w:tr>
      <w:tr>
        <w:trPr>
          <w:cantSplit w:val="0"/>
          <w:tblHeader w:val="0"/>
        </w:trPr>
        <w:tc>
          <w:tcPr>
            <w:vAlign w:val="top"/>
          </w:tcPr>
          <w:p w:rsidR="00000000" w:rsidDel="00000000" w:rsidP="00000000" w:rsidRDefault="00000000" w:rsidRPr="00000000" w14:paraId="000002D3">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30</w:t>
            </w:r>
            <w:r w:rsidDel="00000000" w:rsidR="00000000" w:rsidRPr="00000000">
              <w:rPr>
                <w:rtl w:val="0"/>
              </w:rPr>
            </w:r>
          </w:p>
        </w:tc>
        <w:tc>
          <w:tcPr>
            <w:vAlign w:val="top"/>
          </w:tcPr>
          <w:p w:rsidR="00000000" w:rsidDel="00000000" w:rsidP="00000000" w:rsidRDefault="00000000" w:rsidRPr="00000000" w14:paraId="000002D4">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59</w:t>
            </w:r>
            <w:r w:rsidDel="00000000" w:rsidR="00000000" w:rsidRPr="00000000">
              <w:rPr>
                <w:rtl w:val="0"/>
              </w:rPr>
            </w:r>
          </w:p>
        </w:tc>
        <w:tc>
          <w:tcPr>
            <w:vAlign w:val="top"/>
          </w:tcPr>
          <w:p w:rsidR="00000000" w:rsidDel="00000000" w:rsidP="00000000" w:rsidRDefault="00000000" w:rsidRPr="00000000" w14:paraId="000002D5">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52. Tinh bột và xenlulozo</w:t>
            </w:r>
          </w:p>
        </w:tc>
        <w:tc>
          <w:tcPr>
            <w:vAlign w:val="top"/>
          </w:tcPr>
          <w:p w:rsidR="00000000" w:rsidDel="00000000" w:rsidP="00000000" w:rsidRDefault="00000000" w:rsidRPr="00000000" w14:paraId="000002D6">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Trạng thái tự nhiên</w:t>
            </w:r>
          </w:p>
          <w:p w:rsidR="00000000" w:rsidDel="00000000" w:rsidP="00000000" w:rsidRDefault="00000000" w:rsidRPr="00000000" w14:paraId="000002D7">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 Tính chất vật lí</w:t>
            </w:r>
          </w:p>
          <w:p w:rsidR="00000000" w:rsidDel="00000000" w:rsidP="00000000" w:rsidRDefault="00000000" w:rsidRPr="00000000" w14:paraId="000002D8">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III. Đặc điểm cấu tạo phân tử</w:t>
            </w:r>
          </w:p>
          <w:p w:rsidR="00000000" w:rsidDel="00000000" w:rsidP="00000000" w:rsidRDefault="00000000" w:rsidRPr="00000000" w14:paraId="000002D9">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IV. Tính chất hóa học</w:t>
            </w:r>
          </w:p>
          <w:p w:rsidR="00000000" w:rsidDel="00000000" w:rsidP="00000000" w:rsidRDefault="00000000" w:rsidRPr="00000000" w14:paraId="000002DA">
            <w:pPr>
              <w:numPr>
                <w:ilvl w:val="0"/>
                <w:numId w:val="14"/>
              </w:numPr>
              <w:spacing w:line="240" w:lineRule="auto"/>
              <w:ind w:left="420" w:hanging="36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Phản ứng thủy phân</w:t>
            </w:r>
          </w:p>
          <w:p w:rsidR="00000000" w:rsidDel="00000000" w:rsidP="00000000" w:rsidRDefault="00000000" w:rsidRPr="00000000" w14:paraId="000002DB">
            <w:pPr>
              <w:numPr>
                <w:ilvl w:val="0"/>
                <w:numId w:val="14"/>
              </w:numPr>
              <w:spacing w:line="240" w:lineRule="auto"/>
              <w:ind w:left="420" w:hanging="36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Tác dụng của tinh bột với iot</w:t>
            </w:r>
          </w:p>
          <w:p w:rsidR="00000000" w:rsidDel="00000000" w:rsidP="00000000" w:rsidRDefault="00000000" w:rsidRPr="00000000" w14:paraId="000002DC">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 Tinh bột, </w:t>
            </w:r>
            <w:r w:rsidDel="00000000" w:rsidR="00000000" w:rsidRPr="00000000">
              <w:rPr>
                <w:rtl w:val="0"/>
              </w:rPr>
              <w:t xml:space="preserve">xenlulozơ</w:t>
            </w:r>
            <w:r w:rsidDel="00000000" w:rsidR="00000000" w:rsidRPr="00000000">
              <w:rPr>
                <w:rFonts w:ascii="Times New Roman" w:cs="Times New Roman" w:eastAsia="Times New Roman" w:hAnsi="Times New Roman"/>
                <w:vertAlign w:val="baseline"/>
                <w:rtl w:val="0"/>
              </w:rPr>
              <w:t xml:space="preserve"> có ứng dụng gì?</w:t>
            </w:r>
          </w:p>
        </w:tc>
        <w:tc>
          <w:tcPr>
            <w:vAlign w:val="top"/>
          </w:tcPr>
          <w:p w:rsidR="00000000" w:rsidDel="00000000" w:rsidP="00000000" w:rsidRDefault="00000000" w:rsidRPr="00000000" w14:paraId="000002DD">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trạng thái tự nhiên, tính chất vật lí của tinh bột và </w:t>
            </w:r>
            <w:r w:rsidDel="00000000" w:rsidR="00000000" w:rsidRPr="00000000">
              <w:rPr>
                <w:rtl w:val="0"/>
              </w:rPr>
              <w:t xml:space="preserve">xenlulozơ</w:t>
            </w:r>
            <w:r w:rsidDel="00000000" w:rsidR="00000000" w:rsidRPr="00000000">
              <w:rPr>
                <w:rFonts w:ascii="Times New Roman" w:cs="Times New Roman" w:eastAsia="Times New Roman" w:hAnsi="Times New Roman"/>
                <w:vertAlign w:val="baseline"/>
                <w:rtl w:val="0"/>
              </w:rPr>
              <w:t xml:space="preserve">.</w:t>
            </w:r>
          </w:p>
          <w:p w:rsidR="00000000" w:rsidDel="00000000" w:rsidP="00000000" w:rsidRDefault="00000000" w:rsidRPr="00000000" w14:paraId="000002DE">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được công thức chung của tinh bột và </w:t>
            </w:r>
            <w:r w:rsidDel="00000000" w:rsidR="00000000" w:rsidRPr="00000000">
              <w:rPr>
                <w:rtl w:val="0"/>
              </w:rPr>
              <w:t xml:space="preserve">xenlulozơ</w:t>
            </w:r>
            <w:r w:rsidDel="00000000" w:rsidR="00000000" w:rsidRPr="00000000">
              <w:rPr>
                <w:rFonts w:ascii="Times New Roman" w:cs="Times New Roman" w:eastAsia="Times New Roman" w:hAnsi="Times New Roman"/>
                <w:vertAlign w:val="baseline"/>
                <w:rtl w:val="0"/>
              </w:rPr>
              <w:t xml:space="preserve"> là (C</w:t>
            </w:r>
            <w:r w:rsidDel="00000000" w:rsidR="00000000" w:rsidRPr="00000000">
              <w:rPr>
                <w:rFonts w:ascii="Times New Roman" w:cs="Times New Roman" w:eastAsia="Times New Roman" w:hAnsi="Times New Roman"/>
                <w:vertAlign w:val="subscript"/>
                <w:rtl w:val="0"/>
              </w:rPr>
              <w:t xml:space="preserve">6</w:t>
            </w:r>
            <w:r w:rsidDel="00000000" w:rsidR="00000000" w:rsidRPr="00000000">
              <w:rPr>
                <w:rFonts w:ascii="Times New Roman" w:cs="Times New Roman" w:eastAsia="Times New Roman" w:hAnsi="Times New Roman"/>
                <w:vertAlign w:val="baseline"/>
                <w:rtl w:val="0"/>
              </w:rPr>
              <w:t xml:space="preserve">H</w:t>
            </w:r>
            <w:r w:rsidDel="00000000" w:rsidR="00000000" w:rsidRPr="00000000">
              <w:rPr>
                <w:rFonts w:ascii="Times New Roman" w:cs="Times New Roman" w:eastAsia="Times New Roman" w:hAnsi="Times New Roman"/>
                <w:vertAlign w:val="subscript"/>
                <w:rtl w:val="0"/>
              </w:rPr>
              <w:t xml:space="preserve">10</w:t>
            </w:r>
            <w:r w:rsidDel="00000000" w:rsidR="00000000" w:rsidRPr="00000000">
              <w:rPr>
                <w:rFonts w:ascii="Times New Roman" w:cs="Times New Roman" w:eastAsia="Times New Roman" w:hAnsi="Times New Roman"/>
                <w:vertAlign w:val="baseline"/>
                <w:rtl w:val="0"/>
              </w:rPr>
              <w:t xml:space="preserve">O</w:t>
            </w:r>
            <w:r w:rsidDel="00000000" w:rsidR="00000000" w:rsidRPr="00000000">
              <w:rPr>
                <w:rFonts w:ascii="Times New Roman" w:cs="Times New Roman" w:eastAsia="Times New Roman" w:hAnsi="Times New Roman"/>
                <w:vertAlign w:val="subscript"/>
                <w:rtl w:val="0"/>
              </w:rPr>
              <w:t xml:space="preserve">5</w:t>
            </w:r>
            <w:r w:rsidDel="00000000" w:rsidR="00000000" w:rsidRPr="00000000">
              <w:rPr>
                <w:rFonts w:ascii="Times New Roman" w:cs="Times New Roman" w:eastAsia="Times New Roman" w:hAnsi="Times New Roman"/>
                <w:vertAlign w:val="baseline"/>
                <w:rtl w:val="0"/>
              </w:rPr>
              <w:t xml:space="preserve">)</w:t>
            </w:r>
            <w:r w:rsidDel="00000000" w:rsidR="00000000" w:rsidRPr="00000000">
              <w:rPr>
                <w:rFonts w:ascii="Times New Roman" w:cs="Times New Roman" w:eastAsia="Times New Roman" w:hAnsi="Times New Roman"/>
                <w:vertAlign w:val="subscript"/>
                <w:rtl w:val="0"/>
              </w:rPr>
              <w:t xml:space="preserve">n</w:t>
            </w:r>
            <w:r w:rsidDel="00000000" w:rsidR="00000000" w:rsidRPr="00000000">
              <w:rPr>
                <w:rFonts w:ascii="Times New Roman" w:cs="Times New Roman" w:eastAsia="Times New Roman" w:hAnsi="Times New Roman"/>
                <w:vertAlign w:val="baseline"/>
                <w:rtl w:val="0"/>
              </w:rPr>
              <w:t xml:space="preserve">.</w:t>
            </w:r>
          </w:p>
          <w:p w:rsidR="00000000" w:rsidDel="00000000" w:rsidP="00000000" w:rsidRDefault="00000000" w:rsidRPr="00000000" w14:paraId="000002DF">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tính chất hóa học của tinh bột và </w:t>
            </w:r>
            <w:r w:rsidDel="00000000" w:rsidR="00000000" w:rsidRPr="00000000">
              <w:rPr>
                <w:rtl w:val="0"/>
              </w:rPr>
              <w:t xml:space="preserve">xenlulozơ</w:t>
            </w:r>
            <w:r w:rsidDel="00000000" w:rsidR="00000000" w:rsidRPr="00000000">
              <w:rPr>
                <w:rFonts w:ascii="Times New Roman" w:cs="Times New Roman" w:eastAsia="Times New Roman" w:hAnsi="Times New Roman"/>
                <w:vertAlign w:val="baseline"/>
                <w:rtl w:val="0"/>
              </w:rPr>
              <w:t xml:space="preserve"> và viết phương trình hóa học minh họa; phản ứng thủy phân và phản ứng màu của hồ tinh bột. </w:t>
            </w:r>
          </w:p>
          <w:p w:rsidR="00000000" w:rsidDel="00000000" w:rsidP="00000000" w:rsidRDefault="00000000" w:rsidRPr="00000000" w14:paraId="000002E0">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ứng  dụng của tinh bột và </w:t>
            </w:r>
            <w:r w:rsidDel="00000000" w:rsidR="00000000" w:rsidRPr="00000000">
              <w:rPr>
                <w:rtl w:val="0"/>
              </w:rPr>
              <w:t xml:space="preserve">xenlulozơ</w:t>
            </w:r>
            <w:r w:rsidDel="00000000" w:rsidR="00000000" w:rsidRPr="00000000">
              <w:rPr>
                <w:rFonts w:ascii="Times New Roman" w:cs="Times New Roman" w:eastAsia="Times New Roman" w:hAnsi="Times New Roman"/>
                <w:vertAlign w:val="baseline"/>
                <w:rtl w:val="0"/>
              </w:rPr>
              <w:t xml:space="preserve"> trong đời sống và sản xuất; sự tạo thành của tinh bột và </w:t>
            </w:r>
            <w:r w:rsidDel="00000000" w:rsidR="00000000" w:rsidRPr="00000000">
              <w:rPr>
                <w:rtl w:val="0"/>
              </w:rPr>
              <w:t xml:space="preserve">xenlulozơ</w:t>
            </w:r>
            <w:r w:rsidDel="00000000" w:rsidR="00000000" w:rsidRPr="00000000">
              <w:rPr>
                <w:rFonts w:ascii="Times New Roman" w:cs="Times New Roman" w:eastAsia="Times New Roman" w:hAnsi="Times New Roman"/>
                <w:vertAlign w:val="baseline"/>
                <w:rtl w:val="0"/>
              </w:rPr>
              <w:t xml:space="preserve"> trong cây xanh.</w:t>
            </w:r>
          </w:p>
          <w:p w:rsidR="00000000" w:rsidDel="00000000" w:rsidP="00000000" w:rsidRDefault="00000000" w:rsidRPr="00000000" w14:paraId="000002E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Quan sát thí nghiệm, hình ảnh mẫu vật… rút ra nhận xét về tính chất của tinh bột và </w:t>
            </w:r>
            <w:r w:rsidDel="00000000" w:rsidR="00000000" w:rsidRPr="00000000">
              <w:rPr>
                <w:rtl w:val="0"/>
              </w:rPr>
              <w:t xml:space="preserve">xenlulozơ</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2E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Phân biệt được tinh bột và </w:t>
            </w:r>
            <w:r w:rsidDel="00000000" w:rsidR="00000000" w:rsidRPr="00000000">
              <w:rPr>
                <w:rtl w:val="0"/>
              </w:rPr>
              <w:t xml:space="preserve">xenlulozơ</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2E3">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Thực hiện được tính khối lượng rượu </w:t>
            </w:r>
            <w:r w:rsidDel="00000000" w:rsidR="00000000" w:rsidRPr="00000000">
              <w:rPr>
                <w:rtl w:val="0"/>
              </w:rPr>
              <w:t xml:space="preserve">etylic</w:t>
            </w:r>
            <w:r w:rsidDel="00000000" w:rsidR="00000000" w:rsidRPr="00000000">
              <w:rPr>
                <w:rFonts w:ascii="Times New Roman" w:cs="Times New Roman" w:eastAsia="Times New Roman" w:hAnsi="Times New Roman"/>
                <w:vertAlign w:val="baseline"/>
                <w:rtl w:val="0"/>
              </w:rPr>
              <w:t xml:space="preserve"> thu được từ tinh bột và </w:t>
            </w:r>
            <w:r w:rsidDel="00000000" w:rsidR="00000000" w:rsidRPr="00000000">
              <w:rPr>
                <w:rtl w:val="0"/>
              </w:rPr>
              <w:t xml:space="preserve">xenlulozơ</w:t>
            </w:r>
            <w:r w:rsidDel="00000000" w:rsidR="00000000" w:rsidRPr="00000000">
              <w:rPr>
                <w:rFonts w:ascii="Times New Roman" w:cs="Times New Roman" w:eastAsia="Times New Roman" w:hAnsi="Times New Roman"/>
                <w:vertAlign w:val="baseline"/>
                <w:rtl w:val="0"/>
              </w:rPr>
              <w:t xml:space="preserve">.</w:t>
            </w:r>
          </w:p>
        </w:tc>
        <w:tc>
          <w:tcPr>
            <w:vAlign w:val="top"/>
          </w:tcPr>
          <w:p w:rsidR="00000000" w:rsidDel="00000000" w:rsidP="00000000" w:rsidRDefault="00000000" w:rsidRPr="00000000" w14:paraId="000002E4">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Dạy học tại lớp kết hợp với việc giao nhiệm vụ cho HS làm ở nhà qua phiếu hướng dẫn học tập.</w:t>
            </w:r>
          </w:p>
          <w:p w:rsidR="00000000" w:rsidDel="00000000" w:rsidP="00000000" w:rsidRDefault="00000000" w:rsidRPr="00000000" w14:paraId="000002E5">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 Lồng ghép các thí nghiệm vào khi dạy bài mới.(Thực nghiệm hoặc thí nghiệm ảo, video)</w:t>
            </w:r>
          </w:p>
        </w:tc>
      </w:tr>
      <w:tr>
        <w:trPr>
          <w:cantSplit w:val="0"/>
          <w:tblHeader w:val="0"/>
        </w:trPr>
        <w:tc>
          <w:tcPr>
            <w:vAlign w:val="top"/>
          </w:tcPr>
          <w:p w:rsidR="00000000" w:rsidDel="00000000" w:rsidP="00000000" w:rsidRDefault="00000000" w:rsidRPr="00000000" w14:paraId="000002E6">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30</w:t>
            </w:r>
            <w:r w:rsidDel="00000000" w:rsidR="00000000" w:rsidRPr="00000000">
              <w:rPr>
                <w:rtl w:val="0"/>
              </w:rPr>
            </w:r>
          </w:p>
        </w:tc>
        <w:tc>
          <w:tcPr>
            <w:vAlign w:val="top"/>
          </w:tcPr>
          <w:p w:rsidR="00000000" w:rsidDel="00000000" w:rsidP="00000000" w:rsidRDefault="00000000" w:rsidRPr="00000000" w14:paraId="000002E7">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60</w:t>
            </w:r>
            <w:r w:rsidDel="00000000" w:rsidR="00000000" w:rsidRPr="00000000">
              <w:rPr>
                <w:rtl w:val="0"/>
              </w:rPr>
            </w:r>
          </w:p>
        </w:tc>
        <w:tc>
          <w:tcPr>
            <w:vAlign w:val="top"/>
          </w:tcPr>
          <w:p w:rsidR="00000000" w:rsidDel="00000000" w:rsidP="00000000" w:rsidRDefault="00000000" w:rsidRPr="00000000" w14:paraId="000002E8">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53. Protein</w:t>
            </w:r>
          </w:p>
          <w:p w:rsidR="00000000" w:rsidDel="00000000" w:rsidP="00000000" w:rsidRDefault="00000000" w:rsidRPr="00000000" w14:paraId="000002E9">
            <w:pPr>
              <w:spacing w:line="240" w:lineRule="auto"/>
              <w:jc w:val="left"/>
              <w:rPr>
                <w:rFonts w:ascii="Times New Roman" w:cs="Times New Roman" w:eastAsia="Times New Roman" w:hAnsi="Times New Roman"/>
                <w:color w:val="000000"/>
                <w:vertAlign w:val="baseline"/>
              </w:rPr>
            </w:pPr>
            <w:r w:rsidDel="00000000" w:rsidR="00000000" w:rsidRPr="00000000">
              <w:rPr>
                <w:rtl w:val="0"/>
              </w:rPr>
            </w:r>
          </w:p>
        </w:tc>
        <w:tc>
          <w:tcPr>
            <w:vAlign w:val="top"/>
          </w:tcPr>
          <w:p w:rsidR="00000000" w:rsidDel="00000000" w:rsidP="00000000" w:rsidRDefault="00000000" w:rsidRPr="00000000" w14:paraId="000002EA">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-Trạng thái tự nhiên.</w:t>
            </w:r>
          </w:p>
          <w:p w:rsidR="00000000" w:rsidDel="00000000" w:rsidP="00000000" w:rsidRDefault="00000000" w:rsidRPr="00000000" w14:paraId="000002EB">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Tính chất vật lý</w:t>
            </w:r>
          </w:p>
          <w:p w:rsidR="00000000" w:rsidDel="00000000" w:rsidP="00000000" w:rsidRDefault="00000000" w:rsidRPr="00000000" w14:paraId="000002EC">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Cấu tạo phân tử</w:t>
            </w:r>
          </w:p>
          <w:p w:rsidR="00000000" w:rsidDel="00000000" w:rsidP="00000000" w:rsidRDefault="00000000" w:rsidRPr="00000000" w14:paraId="000002ED">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-Tính chất hóa học </w:t>
            </w:r>
          </w:p>
          <w:p w:rsidR="00000000" w:rsidDel="00000000" w:rsidP="00000000" w:rsidRDefault="00000000" w:rsidRPr="00000000" w14:paraId="000002EE">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Ứng dụng </w:t>
            </w:r>
          </w:p>
          <w:p w:rsidR="00000000" w:rsidDel="00000000" w:rsidP="00000000" w:rsidRDefault="00000000" w:rsidRPr="00000000" w14:paraId="000002EF">
            <w:pPr>
              <w:spacing w:line="240" w:lineRule="auto"/>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2F0">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Biết khái niệm, đặc điểm cấu tạo phân tử ( do nhiều axit amin tạo nên) và khối lượng phân tử của prôtêin.</w:t>
            </w:r>
          </w:p>
          <w:p w:rsidR="00000000" w:rsidDel="00000000" w:rsidP="00000000" w:rsidRDefault="00000000" w:rsidRPr="00000000" w14:paraId="000002F1">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-Tính chất hóa học: phản ứng thủy phân có xúc tác hoặc bazơ, enzim, bị đông tụ khi có tác dụng của hóa chất hoặc nhiệt độ, dễ bị phân hủy khi đun nóng mạnh.</w:t>
            </w:r>
          </w:p>
          <w:p w:rsidR="00000000" w:rsidDel="00000000" w:rsidP="00000000" w:rsidRDefault="00000000" w:rsidRPr="00000000" w14:paraId="000002F2">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-Viết được sơ đồ phản ứng thủy phân </w:t>
            </w:r>
            <w:r w:rsidDel="00000000" w:rsidR="00000000" w:rsidRPr="00000000">
              <w:rPr>
                <w:rtl w:val="0"/>
              </w:rPr>
              <w:t xml:space="preserve">protein</w:t>
            </w:r>
            <w:r w:rsidDel="00000000" w:rsidR="00000000" w:rsidRPr="00000000">
              <w:rPr>
                <w:rFonts w:ascii="Times New Roman" w:cs="Times New Roman" w:eastAsia="Times New Roman" w:hAnsi="Times New Roman"/>
                <w:vertAlign w:val="baseline"/>
                <w:rtl w:val="0"/>
              </w:rPr>
              <w:t xml:space="preserve">.</w:t>
            </w:r>
          </w:p>
          <w:p w:rsidR="00000000" w:rsidDel="00000000" w:rsidP="00000000" w:rsidRDefault="00000000" w:rsidRPr="00000000" w14:paraId="000002F3">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-Phân biệt prôtêin( len lông cừu, tơ tằm) với chất khác (nilon) phân biệt amino axit và axit theo thành </w:t>
            </w:r>
            <w:r w:rsidDel="00000000" w:rsidR="00000000" w:rsidRPr="00000000">
              <w:rPr>
                <w:rtl w:val="0"/>
              </w:rPr>
              <w:t xml:space="preserve">phần</w:t>
            </w:r>
            <w:r w:rsidDel="00000000" w:rsidR="00000000" w:rsidRPr="00000000">
              <w:rPr>
                <w:rFonts w:ascii="Times New Roman" w:cs="Times New Roman" w:eastAsia="Times New Roman" w:hAnsi="Times New Roman"/>
                <w:vertAlign w:val="baseline"/>
                <w:rtl w:val="0"/>
              </w:rPr>
              <w:t xml:space="preserve"> phân tử.</w:t>
            </w:r>
          </w:p>
        </w:tc>
        <w:tc>
          <w:tcPr>
            <w:vAlign w:val="top"/>
          </w:tcPr>
          <w:p w:rsidR="00000000" w:rsidDel="00000000" w:rsidP="00000000" w:rsidRDefault="00000000" w:rsidRPr="00000000" w14:paraId="000002F4">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Dạy học tại lớp kết hợp với việc giao nhiệm vụ cho HS làm ở nhà qua phiếu hướng dẫn học tập.</w:t>
            </w:r>
          </w:p>
          <w:p w:rsidR="00000000" w:rsidDel="00000000" w:rsidP="00000000" w:rsidRDefault="00000000" w:rsidRPr="00000000" w14:paraId="000002F5">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 Lồng ghép các thí nghiệm vào khi dạy bài mới.(Thực nghiệm hoặc thí nghiệm ảo, video)</w:t>
            </w:r>
          </w:p>
          <w:p w:rsidR="00000000" w:rsidDel="00000000" w:rsidP="00000000" w:rsidRDefault="00000000" w:rsidRPr="00000000" w14:paraId="000002F6">
            <w:pPr>
              <w:spacing w:line="240" w:lineRule="auto"/>
              <w:jc w:val="left"/>
              <w:rPr>
                <w:rFonts w:ascii="Times New Roman" w:cs="Times New Roman" w:eastAsia="Times New Roman" w:hAnsi="Times New Roman"/>
                <w:color w:val="1d1d1d"/>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2F7">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31</w:t>
            </w:r>
            <w:r w:rsidDel="00000000" w:rsidR="00000000" w:rsidRPr="00000000">
              <w:rPr>
                <w:rtl w:val="0"/>
              </w:rPr>
            </w:r>
          </w:p>
        </w:tc>
        <w:tc>
          <w:tcPr>
            <w:vAlign w:val="top"/>
          </w:tcPr>
          <w:p w:rsidR="00000000" w:rsidDel="00000000" w:rsidP="00000000" w:rsidRDefault="00000000" w:rsidRPr="00000000" w14:paraId="000002F8">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61</w:t>
            </w:r>
            <w:r w:rsidDel="00000000" w:rsidR="00000000" w:rsidRPr="00000000">
              <w:rPr>
                <w:rtl w:val="0"/>
              </w:rPr>
            </w:r>
          </w:p>
        </w:tc>
        <w:tc>
          <w:tcPr>
            <w:vAlign w:val="top"/>
          </w:tcPr>
          <w:p w:rsidR="00000000" w:rsidDel="00000000" w:rsidP="00000000" w:rsidRDefault="00000000" w:rsidRPr="00000000" w14:paraId="000002F9">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54. Polime</w:t>
            </w:r>
          </w:p>
        </w:tc>
        <w:tc>
          <w:tcPr>
            <w:vAlign w:val="top"/>
          </w:tcPr>
          <w:p w:rsidR="00000000" w:rsidDel="00000000" w:rsidP="00000000" w:rsidRDefault="00000000" w:rsidRPr="00000000" w14:paraId="000002FA">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Khái niệm</w:t>
            </w:r>
          </w:p>
          <w:p w:rsidR="00000000" w:rsidDel="00000000" w:rsidP="00000000" w:rsidRDefault="00000000" w:rsidRPr="00000000" w14:paraId="000002FB">
            <w:pPr>
              <w:spacing w:line="240" w:lineRule="auto"/>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2FC">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Nắm được định nghĩa, cấu tạo, cách phân loại, tính chất chung của các polime.</w:t>
            </w:r>
          </w:p>
          <w:p w:rsidR="00000000" w:rsidDel="00000000" w:rsidP="00000000" w:rsidRDefault="00000000" w:rsidRPr="00000000" w14:paraId="000002FD">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Rèn kĩ năng viết được công thức tổng quát của một số polime từ công thức cấu tạo của chúng, từ đó suy ra công thức của monome và ngược lại.       </w:t>
            </w:r>
          </w:p>
        </w:tc>
        <w:tc>
          <w:tcPr>
            <w:vAlign w:val="top"/>
          </w:tcPr>
          <w:p w:rsidR="00000000" w:rsidDel="00000000" w:rsidP="00000000" w:rsidRDefault="00000000" w:rsidRPr="00000000" w14:paraId="000002FE">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Dạy học tại lớp kết hợp với việc giao nhiệm vụ cho HS làm ở nhà qua phiếu hướng dẫn học tập.</w:t>
            </w:r>
          </w:p>
          <w:p w:rsidR="00000000" w:rsidDel="00000000" w:rsidP="00000000" w:rsidRDefault="00000000" w:rsidRPr="00000000" w14:paraId="000002FF">
            <w:pPr>
              <w:spacing w:line="240" w:lineRule="auto"/>
              <w:jc w:val="left"/>
              <w:rPr>
                <w:rFonts w:ascii="Times New Roman" w:cs="Times New Roman" w:eastAsia="Times New Roman" w:hAnsi="Times New Roman"/>
                <w:color w:val="1d1d1d"/>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300">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31,32</w:t>
            </w:r>
            <w:r w:rsidDel="00000000" w:rsidR="00000000" w:rsidRPr="00000000">
              <w:rPr>
                <w:rtl w:val="0"/>
              </w:rPr>
            </w:r>
          </w:p>
        </w:tc>
        <w:tc>
          <w:tcPr>
            <w:vAlign w:val="top"/>
          </w:tcPr>
          <w:p w:rsidR="00000000" w:rsidDel="00000000" w:rsidP="00000000" w:rsidRDefault="00000000" w:rsidRPr="00000000" w14:paraId="00000301">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62,</w:t>
            </w:r>
            <w:r w:rsidDel="00000000" w:rsidR="00000000" w:rsidRPr="00000000">
              <w:rPr>
                <w:rtl w:val="0"/>
              </w:rPr>
            </w:r>
          </w:p>
          <w:p w:rsidR="00000000" w:rsidDel="00000000" w:rsidP="00000000" w:rsidRDefault="00000000" w:rsidRPr="00000000" w14:paraId="00000302">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63</w:t>
            </w:r>
            <w:r w:rsidDel="00000000" w:rsidR="00000000" w:rsidRPr="00000000">
              <w:rPr>
                <w:rtl w:val="0"/>
              </w:rPr>
            </w:r>
          </w:p>
        </w:tc>
        <w:tc>
          <w:tcPr>
            <w:vAlign w:val="top"/>
          </w:tcPr>
          <w:p w:rsidR="00000000" w:rsidDel="00000000" w:rsidP="00000000" w:rsidRDefault="00000000" w:rsidRPr="00000000" w14:paraId="00000303">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 Hoạt động trải nghiệm:</w:t>
            </w:r>
            <w:r w:rsidDel="00000000" w:rsidR="00000000" w:rsidRPr="00000000">
              <w:rPr>
                <w:rtl w:val="0"/>
              </w:rPr>
            </w:r>
          </w:p>
          <w:p w:rsidR="00000000" w:rsidDel="00000000" w:rsidP="00000000" w:rsidRDefault="00000000" w:rsidRPr="00000000" w14:paraId="00000304">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Tác hại của việc sử dụng rượu bia đối với học sinh THCS.</w:t>
            </w:r>
          </w:p>
          <w:p w:rsidR="00000000" w:rsidDel="00000000" w:rsidP="00000000" w:rsidRDefault="00000000" w:rsidRPr="00000000" w14:paraId="00000305">
            <w:pPr>
              <w:spacing w:line="240" w:lineRule="auto"/>
              <w:jc w:val="left"/>
              <w:rPr>
                <w:rFonts w:ascii="Times New Roman" w:cs="Times New Roman" w:eastAsia="Times New Roman" w:hAnsi="Times New Roman"/>
                <w:color w:val="000000"/>
                <w:vertAlign w:val="baseline"/>
              </w:rPr>
            </w:pPr>
            <w:r w:rsidDel="00000000" w:rsidR="00000000" w:rsidRPr="00000000">
              <w:rPr>
                <w:rtl w:val="0"/>
              </w:rPr>
            </w:r>
          </w:p>
        </w:tc>
        <w:tc>
          <w:tcPr>
            <w:vAlign w:val="top"/>
          </w:tcPr>
          <w:p w:rsidR="00000000" w:rsidDel="00000000" w:rsidP="00000000" w:rsidRDefault="00000000" w:rsidRPr="00000000" w14:paraId="00000306">
            <w:pPr>
              <w:spacing w:line="240" w:lineRule="auto"/>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307">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tác hại của việc sử dụng rượu bia đối với học sinh THCS.</w:t>
            </w:r>
          </w:p>
          <w:p w:rsidR="00000000" w:rsidDel="00000000" w:rsidP="00000000" w:rsidRDefault="00000000" w:rsidRPr="00000000" w14:paraId="00000308">
            <w:pPr>
              <w:spacing w:line="240" w:lineRule="auto"/>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309">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vertAlign w:val="baseline"/>
                <w:rtl w:val="0"/>
              </w:rPr>
              <w:t xml:space="preserve">+ GV cho các nhóm HS chuẩn bị trước nội dung ở nhà, sau đó báo cáo trước lớp.(Nội dung có thể được trình bày bằng sơ đồ tư duy trên giấy roki hoặc trên file power point hoặc những hình ảnh, video liên quan đến nội dung báo cáo)</w:t>
            </w:r>
            <w:r w:rsidDel="00000000" w:rsidR="00000000" w:rsidRPr="00000000">
              <w:rPr>
                <w:rtl w:val="0"/>
              </w:rPr>
            </w:r>
          </w:p>
        </w:tc>
      </w:tr>
      <w:tr>
        <w:trPr>
          <w:cantSplit w:val="0"/>
          <w:tblHeader w:val="0"/>
        </w:trPr>
        <w:tc>
          <w:tcPr>
            <w:vAlign w:val="top"/>
          </w:tcPr>
          <w:p w:rsidR="00000000" w:rsidDel="00000000" w:rsidP="00000000" w:rsidRDefault="00000000" w:rsidRPr="00000000" w14:paraId="0000030A">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32,33</w:t>
            </w:r>
            <w:r w:rsidDel="00000000" w:rsidR="00000000" w:rsidRPr="00000000">
              <w:rPr>
                <w:rtl w:val="0"/>
              </w:rPr>
            </w:r>
          </w:p>
        </w:tc>
        <w:tc>
          <w:tcPr>
            <w:vAlign w:val="top"/>
          </w:tcPr>
          <w:p w:rsidR="00000000" w:rsidDel="00000000" w:rsidP="00000000" w:rsidRDefault="00000000" w:rsidRPr="00000000" w14:paraId="0000030B">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64-66</w:t>
            </w:r>
            <w:r w:rsidDel="00000000" w:rsidR="00000000" w:rsidRPr="00000000">
              <w:rPr>
                <w:rtl w:val="0"/>
              </w:rPr>
            </w:r>
          </w:p>
        </w:tc>
        <w:tc>
          <w:tcPr>
            <w:vAlign w:val="top"/>
          </w:tcPr>
          <w:p w:rsidR="00000000" w:rsidDel="00000000" w:rsidP="00000000" w:rsidRDefault="00000000" w:rsidRPr="00000000" w14:paraId="0000030C">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vertAlign w:val="baseline"/>
                <w:rtl w:val="0"/>
              </w:rPr>
              <w:t xml:space="preserve">- Hoạt động trải nghiệm:</w:t>
            </w:r>
            <w:r w:rsidDel="00000000" w:rsidR="00000000" w:rsidRPr="00000000">
              <w:rPr>
                <w:rtl w:val="0"/>
              </w:rPr>
            </w:r>
          </w:p>
          <w:p w:rsidR="00000000" w:rsidDel="00000000" w:rsidP="00000000" w:rsidRDefault="00000000" w:rsidRPr="00000000" w14:paraId="0000030D">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Cách làm rượu trái cây lên men</w:t>
            </w:r>
          </w:p>
          <w:p w:rsidR="00000000" w:rsidDel="00000000" w:rsidP="00000000" w:rsidRDefault="00000000" w:rsidRPr="00000000" w14:paraId="0000030E">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Sản xuất giấm ăn từ một số loại trái cây.</w:t>
            </w:r>
          </w:p>
          <w:p w:rsidR="00000000" w:rsidDel="00000000" w:rsidP="00000000" w:rsidRDefault="00000000" w:rsidRPr="00000000" w14:paraId="0000030F">
            <w:pPr>
              <w:spacing w:line="240" w:lineRule="auto"/>
              <w:jc w:val="left"/>
              <w:rPr>
                <w:rFonts w:ascii="Times New Roman" w:cs="Times New Roman" w:eastAsia="Times New Roman" w:hAnsi="Times New Roman"/>
                <w:color w:val="000000"/>
                <w:vertAlign w:val="baseline"/>
              </w:rPr>
            </w:pPr>
            <w:r w:rsidDel="00000000" w:rsidR="00000000" w:rsidRPr="00000000">
              <w:rPr>
                <w:rtl w:val="0"/>
              </w:rPr>
            </w:r>
          </w:p>
        </w:tc>
        <w:tc>
          <w:tcPr>
            <w:vAlign w:val="top"/>
          </w:tcPr>
          <w:p w:rsidR="00000000" w:rsidDel="00000000" w:rsidP="00000000" w:rsidRDefault="00000000" w:rsidRPr="00000000" w14:paraId="00000310">
            <w:pPr>
              <w:spacing w:line="240" w:lineRule="auto"/>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311">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Vận dụng kiến thức đã học về axit axetic để làm rượu trái cây lên men.</w:t>
            </w:r>
          </w:p>
          <w:p w:rsidR="00000000" w:rsidDel="00000000" w:rsidP="00000000" w:rsidRDefault="00000000" w:rsidRPr="00000000" w14:paraId="00000312">
            <w:pPr>
              <w:spacing w:line="240" w:lineRule="auto"/>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313">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GV giao nhiệm vụ cho HS chuẩn bị trước ở nhà về nội dung sau:</w:t>
            </w:r>
          </w:p>
          <w:p w:rsidR="00000000" w:rsidDel="00000000" w:rsidP="00000000" w:rsidRDefault="00000000" w:rsidRPr="00000000" w14:paraId="00000314">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Cách làm rượu trái cây lên men</w:t>
            </w:r>
          </w:p>
          <w:p w:rsidR="00000000" w:rsidDel="00000000" w:rsidP="00000000" w:rsidRDefault="00000000" w:rsidRPr="00000000" w14:paraId="00000315">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Sản xuất giấm từ dứa hoặc táo hoặc chuối hoặc dâu…</w:t>
            </w:r>
          </w:p>
          <w:p w:rsidR="00000000" w:rsidDel="00000000" w:rsidP="00000000" w:rsidRDefault="00000000" w:rsidRPr="00000000" w14:paraId="00000316">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HS trải nghiệm ở nhà, quay video và trình bày nội dung, qui trình thực hiện và trình bày sản phẩm tại lớp.</w:t>
            </w:r>
          </w:p>
          <w:p w:rsidR="00000000" w:rsidDel="00000000" w:rsidP="00000000" w:rsidRDefault="00000000" w:rsidRPr="00000000" w14:paraId="00000317">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vertAlign w:val="baseline"/>
                <w:rtl w:val="0"/>
              </w:rPr>
              <w:t xml:space="preserve">Tiết 66: Trưng bày sản phẩm và thuyết trình</w:t>
            </w:r>
            <w:r w:rsidDel="00000000" w:rsidR="00000000" w:rsidRPr="00000000">
              <w:rPr>
                <w:rtl w:val="0"/>
              </w:rPr>
            </w:r>
          </w:p>
        </w:tc>
      </w:tr>
      <w:tr>
        <w:trPr>
          <w:cantSplit w:val="0"/>
          <w:tblHeader w:val="0"/>
        </w:trPr>
        <w:tc>
          <w:tcPr>
            <w:vAlign w:val="top"/>
          </w:tcPr>
          <w:p w:rsidR="00000000" w:rsidDel="00000000" w:rsidP="00000000" w:rsidRDefault="00000000" w:rsidRPr="00000000" w14:paraId="00000318">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34</w:t>
            </w:r>
            <w:r w:rsidDel="00000000" w:rsidR="00000000" w:rsidRPr="00000000">
              <w:rPr>
                <w:rtl w:val="0"/>
              </w:rPr>
            </w:r>
          </w:p>
        </w:tc>
        <w:tc>
          <w:tcPr>
            <w:vAlign w:val="top"/>
          </w:tcPr>
          <w:p w:rsidR="00000000" w:rsidDel="00000000" w:rsidP="00000000" w:rsidRDefault="00000000" w:rsidRPr="00000000" w14:paraId="00000319">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67,</w:t>
            </w:r>
            <w:r w:rsidDel="00000000" w:rsidR="00000000" w:rsidRPr="00000000">
              <w:rPr>
                <w:rtl w:val="0"/>
              </w:rPr>
            </w:r>
          </w:p>
          <w:p w:rsidR="00000000" w:rsidDel="00000000" w:rsidP="00000000" w:rsidRDefault="00000000" w:rsidRPr="00000000" w14:paraId="0000031A">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68</w:t>
            </w:r>
            <w:r w:rsidDel="00000000" w:rsidR="00000000" w:rsidRPr="00000000">
              <w:rPr>
                <w:rtl w:val="0"/>
              </w:rPr>
            </w:r>
          </w:p>
        </w:tc>
        <w:tc>
          <w:tcPr>
            <w:vAlign w:val="top"/>
          </w:tcPr>
          <w:p w:rsidR="00000000" w:rsidDel="00000000" w:rsidP="00000000" w:rsidRDefault="00000000" w:rsidRPr="00000000" w14:paraId="0000031B">
            <w:pPr>
              <w:spacing w:line="240" w:lineRule="auto"/>
              <w:jc w:val="left"/>
              <w:rPr>
                <w:rFonts w:ascii="Times New Roman" w:cs="Times New Roman" w:eastAsia="Times New Roman" w:hAnsi="Times New Roman"/>
                <w:color w:val="000000"/>
                <w:vertAlign w:val="baseline"/>
              </w:rPr>
            </w:pPr>
            <w:r w:rsidDel="00000000" w:rsidR="00000000" w:rsidRPr="00000000">
              <w:rPr>
                <w:rtl w:val="0"/>
              </w:rPr>
            </w:r>
          </w:p>
        </w:tc>
        <w:tc>
          <w:tcPr>
            <w:vAlign w:val="top"/>
          </w:tcPr>
          <w:p w:rsidR="00000000" w:rsidDel="00000000" w:rsidP="00000000" w:rsidRDefault="00000000" w:rsidRPr="00000000" w14:paraId="0000031C">
            <w:pPr>
              <w:spacing w:line="240" w:lineRule="auto"/>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31D">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Hệ thống hóa lại các kiến thức hóa hữu cơ đã học</w:t>
            </w:r>
          </w:p>
          <w:p w:rsidR="00000000" w:rsidDel="00000000" w:rsidP="00000000" w:rsidRDefault="00000000" w:rsidRPr="00000000" w14:paraId="0000031E">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các dạng bài tập hóa hữu cơ cơ bản đã học</w:t>
            </w:r>
          </w:p>
          <w:p w:rsidR="00000000" w:rsidDel="00000000" w:rsidP="00000000" w:rsidRDefault="00000000" w:rsidRPr="00000000" w14:paraId="0000031F">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Hệ thống lại các kiến thức cơ bản về 4 loại HC vô cơ và các công thức tính cơ bản. </w:t>
            </w:r>
          </w:p>
          <w:p w:rsidR="00000000" w:rsidDel="00000000" w:rsidP="00000000" w:rsidRDefault="00000000" w:rsidRPr="00000000" w14:paraId="00000320">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Hệ thống hóa lại các kiến thức hóa hữu cơ đã học</w:t>
            </w:r>
          </w:p>
          <w:p w:rsidR="00000000" w:rsidDel="00000000" w:rsidP="00000000" w:rsidRDefault="00000000" w:rsidRPr="00000000" w14:paraId="00000321">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Các dạng bài tập hóa hữu cơ cơ bản đã học</w:t>
            </w:r>
          </w:p>
          <w:p w:rsidR="00000000" w:rsidDel="00000000" w:rsidP="00000000" w:rsidRDefault="00000000" w:rsidRPr="00000000" w14:paraId="00000322">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w:t>
            </w:r>
            <w:r w:rsidDel="00000000" w:rsidR="00000000" w:rsidRPr="00000000">
              <w:rPr>
                <w:rFonts w:ascii="Times New Roman" w:cs="Times New Roman" w:eastAsia="Times New Roman" w:hAnsi="Times New Roman"/>
                <w:color w:val="1d1d1d"/>
                <w:vertAlign w:val="baseline"/>
                <w:rtl w:val="0"/>
              </w:rPr>
              <w:t xml:space="preserve"> Ôn tập bám sát ma trận thống nhất của Sở GDĐT</w:t>
            </w:r>
            <w:r w:rsidDel="00000000" w:rsidR="00000000" w:rsidRPr="00000000">
              <w:rPr>
                <w:rtl w:val="0"/>
              </w:rPr>
            </w:r>
          </w:p>
        </w:tc>
        <w:tc>
          <w:tcPr>
            <w:vAlign w:val="top"/>
          </w:tcPr>
          <w:p w:rsidR="00000000" w:rsidDel="00000000" w:rsidP="00000000" w:rsidRDefault="00000000" w:rsidRPr="00000000" w14:paraId="00000323">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Dạy học tại lớp kết hợp với việc giao nhiệm vụ cho HS làm ở nhà qua phiếu hướng dẫn học tập.</w:t>
            </w:r>
          </w:p>
          <w:p w:rsidR="00000000" w:rsidDel="00000000" w:rsidP="00000000" w:rsidRDefault="00000000" w:rsidRPr="00000000" w14:paraId="00000324">
            <w:pPr>
              <w:spacing w:line="240" w:lineRule="auto"/>
              <w:jc w:val="left"/>
              <w:rPr>
                <w:rFonts w:ascii="Times New Roman" w:cs="Times New Roman" w:eastAsia="Times New Roman" w:hAnsi="Times New Roman"/>
                <w:color w:val="1d1d1d"/>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325">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35</w:t>
            </w:r>
            <w:r w:rsidDel="00000000" w:rsidR="00000000" w:rsidRPr="00000000">
              <w:rPr>
                <w:rtl w:val="0"/>
              </w:rPr>
            </w:r>
          </w:p>
        </w:tc>
        <w:tc>
          <w:tcPr>
            <w:vAlign w:val="top"/>
          </w:tcPr>
          <w:p w:rsidR="00000000" w:rsidDel="00000000" w:rsidP="00000000" w:rsidRDefault="00000000" w:rsidRPr="00000000" w14:paraId="00000326">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69</w:t>
            </w:r>
            <w:r w:rsidDel="00000000" w:rsidR="00000000" w:rsidRPr="00000000">
              <w:rPr>
                <w:rtl w:val="0"/>
              </w:rPr>
            </w:r>
          </w:p>
        </w:tc>
        <w:tc>
          <w:tcPr>
            <w:vAlign w:val="top"/>
          </w:tcPr>
          <w:p w:rsidR="00000000" w:rsidDel="00000000" w:rsidP="00000000" w:rsidRDefault="00000000" w:rsidRPr="00000000" w14:paraId="00000327">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vertAlign w:val="baseline"/>
                <w:rtl w:val="0"/>
              </w:rPr>
              <w:t xml:space="preserve">Kiểm tra cuối kì II</w:t>
            </w:r>
            <w:r w:rsidDel="00000000" w:rsidR="00000000" w:rsidRPr="00000000">
              <w:rPr>
                <w:rtl w:val="0"/>
              </w:rPr>
            </w:r>
          </w:p>
        </w:tc>
        <w:tc>
          <w:tcPr>
            <w:vAlign w:val="top"/>
          </w:tcPr>
          <w:p w:rsidR="00000000" w:rsidDel="00000000" w:rsidP="00000000" w:rsidRDefault="00000000" w:rsidRPr="00000000" w14:paraId="00000328">
            <w:pPr>
              <w:spacing w:line="240" w:lineRule="auto"/>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329">
            <w:pPr>
              <w:spacing w:line="240" w:lineRule="auto"/>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32A">
            <w:pPr>
              <w:spacing w:line="240" w:lineRule="auto"/>
              <w:jc w:val="left"/>
              <w:rPr>
                <w:rFonts w:ascii="Times New Roman" w:cs="Times New Roman" w:eastAsia="Times New Roman" w:hAnsi="Times New Roman"/>
                <w:color w:val="1d1d1d"/>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32B">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35</w:t>
            </w:r>
            <w:r w:rsidDel="00000000" w:rsidR="00000000" w:rsidRPr="00000000">
              <w:rPr>
                <w:rtl w:val="0"/>
              </w:rPr>
            </w:r>
          </w:p>
        </w:tc>
        <w:tc>
          <w:tcPr>
            <w:vAlign w:val="top"/>
          </w:tcPr>
          <w:p w:rsidR="00000000" w:rsidDel="00000000" w:rsidP="00000000" w:rsidRDefault="00000000" w:rsidRPr="00000000" w14:paraId="0000032C">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70</w:t>
            </w:r>
            <w:r w:rsidDel="00000000" w:rsidR="00000000" w:rsidRPr="00000000">
              <w:rPr>
                <w:rtl w:val="0"/>
              </w:rPr>
            </w:r>
          </w:p>
        </w:tc>
        <w:tc>
          <w:tcPr>
            <w:vAlign w:val="top"/>
          </w:tcPr>
          <w:p w:rsidR="00000000" w:rsidDel="00000000" w:rsidP="00000000" w:rsidRDefault="00000000" w:rsidRPr="00000000" w14:paraId="0000032D">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Trả bài kiểm tra </w:t>
            </w:r>
            <w:r w:rsidDel="00000000" w:rsidR="00000000" w:rsidRPr="00000000">
              <w:rPr>
                <w:rtl w:val="0"/>
              </w:rPr>
            </w:r>
          </w:p>
        </w:tc>
        <w:tc>
          <w:tcPr>
            <w:vAlign w:val="top"/>
          </w:tcPr>
          <w:p w:rsidR="00000000" w:rsidDel="00000000" w:rsidP="00000000" w:rsidRDefault="00000000" w:rsidRPr="00000000" w14:paraId="0000032E">
            <w:pPr>
              <w:spacing w:line="240" w:lineRule="auto"/>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32F">
            <w:pPr>
              <w:spacing w:line="240" w:lineRule="auto"/>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330">
            <w:pPr>
              <w:spacing w:line="240" w:lineRule="auto"/>
              <w:jc w:val="left"/>
              <w:rPr>
                <w:rFonts w:ascii="Times New Roman" w:cs="Times New Roman" w:eastAsia="Times New Roman" w:hAnsi="Times New Roman"/>
                <w:color w:val="1d1d1d"/>
                <w:vertAlign w:val="baseline"/>
              </w:rPr>
            </w:pPr>
            <w:r w:rsidDel="00000000" w:rsidR="00000000" w:rsidRPr="00000000">
              <w:rPr>
                <w:rtl w:val="0"/>
              </w:rPr>
            </w:r>
          </w:p>
        </w:tc>
      </w:tr>
    </w:tbl>
    <w:p w:rsidR="00000000" w:rsidDel="00000000" w:rsidP="00000000" w:rsidRDefault="00000000" w:rsidRPr="00000000" w14:paraId="00000331">
      <w:pPr>
        <w:spacing w:line="240" w:lineRule="auto"/>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332">
      <w:pPr>
        <w:spacing w:line="240" w:lineRule="auto"/>
        <w:ind w:firstLine="360"/>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DUYỆT CỦA BAN GIÁM HIỆU</w:t>
        <w:tab/>
        <w:tab/>
        <w:tab/>
        <w:t xml:space="preserve">TỔ TRƯỞNG</w:t>
        <w:tab/>
        <w:tab/>
        <w:tab/>
        <w:t xml:space="preserve">NHÓM TRƯỞNG CHUYÊN MÔN</w:t>
      </w:r>
      <w:r w:rsidDel="00000000" w:rsidR="00000000" w:rsidRPr="00000000">
        <w:rPr>
          <w:rtl w:val="0"/>
        </w:rPr>
      </w:r>
    </w:p>
    <w:p w:rsidR="00000000" w:rsidDel="00000000" w:rsidP="00000000" w:rsidRDefault="00000000" w:rsidRPr="00000000" w14:paraId="00000333">
      <w:pPr>
        <w:spacing w:line="240" w:lineRule="auto"/>
        <w:ind w:firstLine="720"/>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334">
      <w:pPr>
        <w:spacing w:line="240" w:lineRule="auto"/>
        <w:ind w:firstLine="720"/>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335">
      <w:pPr>
        <w:spacing w:line="240" w:lineRule="auto"/>
        <w:ind w:left="1080" w:firstLine="0"/>
        <w:jc w:val="left"/>
        <w:rPr>
          <w:rFonts w:ascii="Times New Roman" w:cs="Times New Roman" w:eastAsia="Times New Roman" w:hAnsi="Times New Roman"/>
          <w:b w:val="0"/>
          <w:vertAlign w:val="baseline"/>
        </w:rPr>
      </w:pPr>
      <w:r w:rsidDel="00000000" w:rsidR="00000000" w:rsidRPr="00000000">
        <w:rPr>
          <w:rtl w:val="0"/>
        </w:rPr>
      </w:r>
    </w:p>
    <w:sectPr>
      <w:footerReference r:id="rId11" w:type="default"/>
      <w:pgSz w:h="11907" w:w="16840" w:orient="landscape"/>
      <w:pgMar w:bottom="450" w:top="810" w:left="1134"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88"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20" w:hanging="360"/>
      </w:pPr>
      <w:rPr>
        <w:vertAlign w:val="baseline"/>
      </w:rPr>
    </w:lvl>
    <w:lvl w:ilvl="1">
      <w:start w:val="1"/>
      <w:numFmt w:val="lowerLetter"/>
      <w:lvlText w:val="%2."/>
      <w:lvlJc w:val="left"/>
      <w:pPr>
        <w:ind w:left="1140" w:hanging="360"/>
      </w:pPr>
      <w:rPr>
        <w:vertAlign w:val="baseline"/>
      </w:rPr>
    </w:lvl>
    <w:lvl w:ilvl="2">
      <w:start w:val="1"/>
      <w:numFmt w:val="lowerRoman"/>
      <w:lvlText w:val="%3."/>
      <w:lvlJc w:val="right"/>
      <w:pPr>
        <w:ind w:left="1860" w:hanging="180"/>
      </w:pPr>
      <w:rPr>
        <w:vertAlign w:val="baseline"/>
      </w:rPr>
    </w:lvl>
    <w:lvl w:ilvl="3">
      <w:start w:val="1"/>
      <w:numFmt w:val="decimal"/>
      <w:lvlText w:val="%4."/>
      <w:lvlJc w:val="left"/>
      <w:pPr>
        <w:ind w:left="2580" w:hanging="360"/>
      </w:pPr>
      <w:rPr>
        <w:vertAlign w:val="baseline"/>
      </w:rPr>
    </w:lvl>
    <w:lvl w:ilvl="4">
      <w:start w:val="1"/>
      <w:numFmt w:val="lowerLetter"/>
      <w:lvlText w:val="%5."/>
      <w:lvlJc w:val="left"/>
      <w:pPr>
        <w:ind w:left="3300" w:hanging="360"/>
      </w:pPr>
      <w:rPr>
        <w:vertAlign w:val="baseline"/>
      </w:rPr>
    </w:lvl>
    <w:lvl w:ilvl="5">
      <w:start w:val="1"/>
      <w:numFmt w:val="lowerRoman"/>
      <w:lvlText w:val="%6."/>
      <w:lvlJc w:val="right"/>
      <w:pPr>
        <w:ind w:left="4020" w:hanging="180"/>
      </w:pPr>
      <w:rPr>
        <w:vertAlign w:val="baseline"/>
      </w:rPr>
    </w:lvl>
    <w:lvl w:ilvl="6">
      <w:start w:val="1"/>
      <w:numFmt w:val="decimal"/>
      <w:lvlText w:val="%7."/>
      <w:lvlJc w:val="left"/>
      <w:pPr>
        <w:ind w:left="4740" w:hanging="360"/>
      </w:pPr>
      <w:rPr>
        <w:vertAlign w:val="baseline"/>
      </w:rPr>
    </w:lvl>
    <w:lvl w:ilvl="7">
      <w:start w:val="1"/>
      <w:numFmt w:val="lowerLetter"/>
      <w:lvlText w:val="%8."/>
      <w:lvlJc w:val="left"/>
      <w:pPr>
        <w:ind w:left="5460" w:hanging="360"/>
      </w:pPr>
      <w:rPr>
        <w:vertAlign w:val="baseline"/>
      </w:rPr>
    </w:lvl>
    <w:lvl w:ilvl="8">
      <w:start w:val="1"/>
      <w:numFmt w:val="lowerRoman"/>
      <w:lvlText w:val="%9."/>
      <w:lvlJc w:val="right"/>
      <w:pPr>
        <w:ind w:left="6180" w:hanging="180"/>
      </w:pPr>
      <w:rPr>
        <w:vertAlign w:val="baseline"/>
      </w:rPr>
    </w:lvl>
  </w:abstractNum>
  <w:abstractNum w:abstractNumId="2">
    <w:lvl w:ilvl="0">
      <w:start w:val="1"/>
      <w:numFmt w:val="decimal"/>
      <w:lvlText w:val="%1."/>
      <w:lvlJc w:val="left"/>
      <w:pPr>
        <w:ind w:left="420" w:hanging="360"/>
      </w:pPr>
      <w:rPr>
        <w:vertAlign w:val="baseline"/>
      </w:rPr>
    </w:lvl>
    <w:lvl w:ilvl="1">
      <w:start w:val="1"/>
      <w:numFmt w:val="lowerLetter"/>
      <w:lvlText w:val="%2."/>
      <w:lvlJc w:val="left"/>
      <w:pPr>
        <w:ind w:left="1140" w:hanging="360"/>
      </w:pPr>
      <w:rPr>
        <w:vertAlign w:val="baseline"/>
      </w:rPr>
    </w:lvl>
    <w:lvl w:ilvl="2">
      <w:start w:val="1"/>
      <w:numFmt w:val="lowerRoman"/>
      <w:lvlText w:val="%3."/>
      <w:lvlJc w:val="right"/>
      <w:pPr>
        <w:ind w:left="1860" w:hanging="180"/>
      </w:pPr>
      <w:rPr>
        <w:vertAlign w:val="baseline"/>
      </w:rPr>
    </w:lvl>
    <w:lvl w:ilvl="3">
      <w:start w:val="1"/>
      <w:numFmt w:val="decimal"/>
      <w:lvlText w:val="%4."/>
      <w:lvlJc w:val="left"/>
      <w:pPr>
        <w:ind w:left="2580" w:hanging="360"/>
      </w:pPr>
      <w:rPr>
        <w:vertAlign w:val="baseline"/>
      </w:rPr>
    </w:lvl>
    <w:lvl w:ilvl="4">
      <w:start w:val="1"/>
      <w:numFmt w:val="lowerLetter"/>
      <w:lvlText w:val="%5."/>
      <w:lvlJc w:val="left"/>
      <w:pPr>
        <w:ind w:left="3300" w:hanging="360"/>
      </w:pPr>
      <w:rPr>
        <w:vertAlign w:val="baseline"/>
      </w:rPr>
    </w:lvl>
    <w:lvl w:ilvl="5">
      <w:start w:val="1"/>
      <w:numFmt w:val="lowerRoman"/>
      <w:lvlText w:val="%6."/>
      <w:lvlJc w:val="right"/>
      <w:pPr>
        <w:ind w:left="4020" w:hanging="180"/>
      </w:pPr>
      <w:rPr>
        <w:vertAlign w:val="baseline"/>
      </w:rPr>
    </w:lvl>
    <w:lvl w:ilvl="6">
      <w:start w:val="1"/>
      <w:numFmt w:val="decimal"/>
      <w:lvlText w:val="%7."/>
      <w:lvlJc w:val="left"/>
      <w:pPr>
        <w:ind w:left="4740" w:hanging="360"/>
      </w:pPr>
      <w:rPr>
        <w:vertAlign w:val="baseline"/>
      </w:rPr>
    </w:lvl>
    <w:lvl w:ilvl="7">
      <w:start w:val="1"/>
      <w:numFmt w:val="lowerLetter"/>
      <w:lvlText w:val="%8."/>
      <w:lvlJc w:val="left"/>
      <w:pPr>
        <w:ind w:left="5460" w:hanging="360"/>
      </w:pPr>
      <w:rPr>
        <w:vertAlign w:val="baseline"/>
      </w:rPr>
    </w:lvl>
    <w:lvl w:ilvl="8">
      <w:start w:val="1"/>
      <w:numFmt w:val="lowerRoman"/>
      <w:lvlText w:val="%9."/>
      <w:lvlJc w:val="right"/>
      <w:pPr>
        <w:ind w:left="6180" w:hanging="180"/>
      </w:pPr>
      <w:rPr>
        <w:vertAlign w:val="baseline"/>
      </w:rPr>
    </w:lvl>
  </w:abstractNum>
  <w:abstractNum w:abstractNumId="3">
    <w:lvl w:ilvl="0">
      <w:start w:val="1"/>
      <w:numFmt w:val="decimal"/>
      <w:lvlText w:val="%1."/>
      <w:lvlJc w:val="left"/>
      <w:pPr>
        <w:ind w:left="420" w:hanging="360"/>
      </w:pPr>
      <w:rPr>
        <w:vertAlign w:val="baseline"/>
      </w:rPr>
    </w:lvl>
    <w:lvl w:ilvl="1">
      <w:start w:val="1"/>
      <w:numFmt w:val="lowerLetter"/>
      <w:lvlText w:val="%2."/>
      <w:lvlJc w:val="left"/>
      <w:pPr>
        <w:ind w:left="1140" w:hanging="360"/>
      </w:pPr>
      <w:rPr>
        <w:vertAlign w:val="baseline"/>
      </w:rPr>
    </w:lvl>
    <w:lvl w:ilvl="2">
      <w:start w:val="1"/>
      <w:numFmt w:val="lowerRoman"/>
      <w:lvlText w:val="%3."/>
      <w:lvlJc w:val="right"/>
      <w:pPr>
        <w:ind w:left="1860" w:hanging="180"/>
      </w:pPr>
      <w:rPr>
        <w:vertAlign w:val="baseline"/>
      </w:rPr>
    </w:lvl>
    <w:lvl w:ilvl="3">
      <w:start w:val="1"/>
      <w:numFmt w:val="decimal"/>
      <w:lvlText w:val="%4."/>
      <w:lvlJc w:val="left"/>
      <w:pPr>
        <w:ind w:left="2580" w:hanging="360"/>
      </w:pPr>
      <w:rPr>
        <w:vertAlign w:val="baseline"/>
      </w:rPr>
    </w:lvl>
    <w:lvl w:ilvl="4">
      <w:start w:val="1"/>
      <w:numFmt w:val="lowerLetter"/>
      <w:lvlText w:val="%5."/>
      <w:lvlJc w:val="left"/>
      <w:pPr>
        <w:ind w:left="3300" w:hanging="360"/>
      </w:pPr>
      <w:rPr>
        <w:vertAlign w:val="baseline"/>
      </w:rPr>
    </w:lvl>
    <w:lvl w:ilvl="5">
      <w:start w:val="1"/>
      <w:numFmt w:val="lowerRoman"/>
      <w:lvlText w:val="%6."/>
      <w:lvlJc w:val="right"/>
      <w:pPr>
        <w:ind w:left="4020" w:hanging="180"/>
      </w:pPr>
      <w:rPr>
        <w:vertAlign w:val="baseline"/>
      </w:rPr>
    </w:lvl>
    <w:lvl w:ilvl="6">
      <w:start w:val="1"/>
      <w:numFmt w:val="decimal"/>
      <w:lvlText w:val="%7."/>
      <w:lvlJc w:val="left"/>
      <w:pPr>
        <w:ind w:left="4740" w:hanging="360"/>
      </w:pPr>
      <w:rPr>
        <w:vertAlign w:val="baseline"/>
      </w:rPr>
    </w:lvl>
    <w:lvl w:ilvl="7">
      <w:start w:val="1"/>
      <w:numFmt w:val="lowerLetter"/>
      <w:lvlText w:val="%8."/>
      <w:lvlJc w:val="left"/>
      <w:pPr>
        <w:ind w:left="5460" w:hanging="360"/>
      </w:pPr>
      <w:rPr>
        <w:vertAlign w:val="baseline"/>
      </w:rPr>
    </w:lvl>
    <w:lvl w:ilvl="8">
      <w:start w:val="1"/>
      <w:numFmt w:val="lowerRoman"/>
      <w:lvlText w:val="%9."/>
      <w:lvlJc w:val="right"/>
      <w:pPr>
        <w:ind w:left="6180" w:hanging="180"/>
      </w:pPr>
      <w:rPr>
        <w:vertAlign w:val="baseline"/>
      </w:rPr>
    </w:lvl>
  </w:abstractNum>
  <w:abstractNum w:abstractNumId="4">
    <w:lvl w:ilvl="0">
      <w:start w:val="1"/>
      <w:numFmt w:val="decimal"/>
      <w:lvlText w:val="%1."/>
      <w:lvlJc w:val="left"/>
      <w:pPr>
        <w:ind w:left="420" w:hanging="360"/>
      </w:pPr>
      <w:rPr>
        <w:vertAlign w:val="baseline"/>
      </w:rPr>
    </w:lvl>
    <w:lvl w:ilvl="1">
      <w:start w:val="1"/>
      <w:numFmt w:val="lowerLetter"/>
      <w:lvlText w:val="%2."/>
      <w:lvlJc w:val="left"/>
      <w:pPr>
        <w:ind w:left="1140" w:hanging="360"/>
      </w:pPr>
      <w:rPr>
        <w:vertAlign w:val="baseline"/>
      </w:rPr>
    </w:lvl>
    <w:lvl w:ilvl="2">
      <w:start w:val="1"/>
      <w:numFmt w:val="lowerRoman"/>
      <w:lvlText w:val="%3."/>
      <w:lvlJc w:val="right"/>
      <w:pPr>
        <w:ind w:left="1860" w:hanging="180"/>
      </w:pPr>
      <w:rPr>
        <w:vertAlign w:val="baseline"/>
      </w:rPr>
    </w:lvl>
    <w:lvl w:ilvl="3">
      <w:start w:val="1"/>
      <w:numFmt w:val="decimal"/>
      <w:lvlText w:val="%4."/>
      <w:lvlJc w:val="left"/>
      <w:pPr>
        <w:ind w:left="2580" w:hanging="360"/>
      </w:pPr>
      <w:rPr>
        <w:vertAlign w:val="baseline"/>
      </w:rPr>
    </w:lvl>
    <w:lvl w:ilvl="4">
      <w:start w:val="1"/>
      <w:numFmt w:val="lowerLetter"/>
      <w:lvlText w:val="%5."/>
      <w:lvlJc w:val="left"/>
      <w:pPr>
        <w:ind w:left="3300" w:hanging="360"/>
      </w:pPr>
      <w:rPr>
        <w:vertAlign w:val="baseline"/>
      </w:rPr>
    </w:lvl>
    <w:lvl w:ilvl="5">
      <w:start w:val="1"/>
      <w:numFmt w:val="lowerRoman"/>
      <w:lvlText w:val="%6."/>
      <w:lvlJc w:val="right"/>
      <w:pPr>
        <w:ind w:left="4020" w:hanging="180"/>
      </w:pPr>
      <w:rPr>
        <w:vertAlign w:val="baseline"/>
      </w:rPr>
    </w:lvl>
    <w:lvl w:ilvl="6">
      <w:start w:val="1"/>
      <w:numFmt w:val="decimal"/>
      <w:lvlText w:val="%7."/>
      <w:lvlJc w:val="left"/>
      <w:pPr>
        <w:ind w:left="4740" w:hanging="360"/>
      </w:pPr>
      <w:rPr>
        <w:vertAlign w:val="baseline"/>
      </w:rPr>
    </w:lvl>
    <w:lvl w:ilvl="7">
      <w:start w:val="1"/>
      <w:numFmt w:val="lowerLetter"/>
      <w:lvlText w:val="%8."/>
      <w:lvlJc w:val="left"/>
      <w:pPr>
        <w:ind w:left="5460" w:hanging="360"/>
      </w:pPr>
      <w:rPr>
        <w:vertAlign w:val="baseline"/>
      </w:rPr>
    </w:lvl>
    <w:lvl w:ilvl="8">
      <w:start w:val="1"/>
      <w:numFmt w:val="lowerRoman"/>
      <w:lvlText w:val="%9."/>
      <w:lvlJc w:val="right"/>
      <w:pPr>
        <w:ind w:left="6180" w:hanging="180"/>
      </w:pPr>
      <w:rPr>
        <w:vertAlign w:val="baseline"/>
      </w:rPr>
    </w:lvl>
  </w:abstractNum>
  <w:abstractNum w:abstractNumId="5">
    <w:lvl w:ilvl="0">
      <w:start w:val="1"/>
      <w:numFmt w:val="upperRoman"/>
      <w:lvlText w:val="%1."/>
      <w:lvlJc w:val="left"/>
      <w:pPr>
        <w:ind w:left="420" w:hanging="360"/>
      </w:pPr>
      <w:rPr>
        <w:rFonts w:ascii="Times New Roman" w:cs="Times New Roman" w:eastAsia="Times New Roman" w:hAnsi="Times New Roman"/>
        <w:vertAlign w:val="baseline"/>
      </w:rPr>
    </w:lvl>
    <w:lvl w:ilvl="1">
      <w:start w:val="1"/>
      <w:numFmt w:val="lowerLetter"/>
      <w:lvlText w:val="%2."/>
      <w:lvlJc w:val="left"/>
      <w:pPr>
        <w:ind w:left="1140" w:hanging="360"/>
      </w:pPr>
      <w:rPr>
        <w:vertAlign w:val="baseline"/>
      </w:rPr>
    </w:lvl>
    <w:lvl w:ilvl="2">
      <w:start w:val="1"/>
      <w:numFmt w:val="lowerRoman"/>
      <w:lvlText w:val="%3."/>
      <w:lvlJc w:val="right"/>
      <w:pPr>
        <w:ind w:left="1860" w:hanging="180"/>
      </w:pPr>
      <w:rPr>
        <w:vertAlign w:val="baseline"/>
      </w:rPr>
    </w:lvl>
    <w:lvl w:ilvl="3">
      <w:start w:val="1"/>
      <w:numFmt w:val="decimal"/>
      <w:lvlText w:val="%4."/>
      <w:lvlJc w:val="left"/>
      <w:pPr>
        <w:ind w:left="2580" w:hanging="360"/>
      </w:pPr>
      <w:rPr>
        <w:vertAlign w:val="baseline"/>
      </w:rPr>
    </w:lvl>
    <w:lvl w:ilvl="4">
      <w:start w:val="1"/>
      <w:numFmt w:val="lowerLetter"/>
      <w:lvlText w:val="%5."/>
      <w:lvlJc w:val="left"/>
      <w:pPr>
        <w:ind w:left="3300" w:hanging="360"/>
      </w:pPr>
      <w:rPr>
        <w:vertAlign w:val="baseline"/>
      </w:rPr>
    </w:lvl>
    <w:lvl w:ilvl="5">
      <w:start w:val="1"/>
      <w:numFmt w:val="lowerRoman"/>
      <w:lvlText w:val="%6."/>
      <w:lvlJc w:val="right"/>
      <w:pPr>
        <w:ind w:left="4020" w:hanging="180"/>
      </w:pPr>
      <w:rPr>
        <w:vertAlign w:val="baseline"/>
      </w:rPr>
    </w:lvl>
    <w:lvl w:ilvl="6">
      <w:start w:val="1"/>
      <w:numFmt w:val="decimal"/>
      <w:lvlText w:val="%7."/>
      <w:lvlJc w:val="left"/>
      <w:pPr>
        <w:ind w:left="4740" w:hanging="360"/>
      </w:pPr>
      <w:rPr>
        <w:vertAlign w:val="baseline"/>
      </w:rPr>
    </w:lvl>
    <w:lvl w:ilvl="7">
      <w:start w:val="1"/>
      <w:numFmt w:val="lowerLetter"/>
      <w:lvlText w:val="%8."/>
      <w:lvlJc w:val="left"/>
      <w:pPr>
        <w:ind w:left="5460" w:hanging="360"/>
      </w:pPr>
      <w:rPr>
        <w:vertAlign w:val="baseline"/>
      </w:rPr>
    </w:lvl>
    <w:lvl w:ilvl="8">
      <w:start w:val="1"/>
      <w:numFmt w:val="lowerRoman"/>
      <w:lvlText w:val="%9."/>
      <w:lvlJc w:val="right"/>
      <w:pPr>
        <w:ind w:left="6180" w:hanging="180"/>
      </w:pPr>
      <w:rPr>
        <w:vertAlign w:val="baseline"/>
      </w:rPr>
    </w:lvl>
  </w:abstractNum>
  <w:abstractNum w:abstractNumId="6">
    <w:lvl w:ilvl="0">
      <w:start w:val="1"/>
      <w:numFmt w:val="decimal"/>
      <w:lvlText w:val="%1."/>
      <w:lvlJc w:val="left"/>
      <w:pPr>
        <w:ind w:left="420" w:hanging="360"/>
      </w:pPr>
      <w:rPr>
        <w:vertAlign w:val="baseline"/>
      </w:rPr>
    </w:lvl>
    <w:lvl w:ilvl="1">
      <w:start w:val="1"/>
      <w:numFmt w:val="lowerLetter"/>
      <w:lvlText w:val="%2."/>
      <w:lvlJc w:val="left"/>
      <w:pPr>
        <w:ind w:left="1140" w:hanging="360"/>
      </w:pPr>
      <w:rPr>
        <w:vertAlign w:val="baseline"/>
      </w:rPr>
    </w:lvl>
    <w:lvl w:ilvl="2">
      <w:start w:val="1"/>
      <w:numFmt w:val="lowerRoman"/>
      <w:lvlText w:val="%3."/>
      <w:lvlJc w:val="right"/>
      <w:pPr>
        <w:ind w:left="1860" w:hanging="180"/>
      </w:pPr>
      <w:rPr>
        <w:vertAlign w:val="baseline"/>
      </w:rPr>
    </w:lvl>
    <w:lvl w:ilvl="3">
      <w:start w:val="1"/>
      <w:numFmt w:val="decimal"/>
      <w:lvlText w:val="%4."/>
      <w:lvlJc w:val="left"/>
      <w:pPr>
        <w:ind w:left="2580" w:hanging="360"/>
      </w:pPr>
      <w:rPr>
        <w:vertAlign w:val="baseline"/>
      </w:rPr>
    </w:lvl>
    <w:lvl w:ilvl="4">
      <w:start w:val="1"/>
      <w:numFmt w:val="lowerLetter"/>
      <w:lvlText w:val="%5."/>
      <w:lvlJc w:val="left"/>
      <w:pPr>
        <w:ind w:left="3300" w:hanging="360"/>
      </w:pPr>
      <w:rPr>
        <w:vertAlign w:val="baseline"/>
      </w:rPr>
    </w:lvl>
    <w:lvl w:ilvl="5">
      <w:start w:val="1"/>
      <w:numFmt w:val="lowerRoman"/>
      <w:lvlText w:val="%6."/>
      <w:lvlJc w:val="right"/>
      <w:pPr>
        <w:ind w:left="4020" w:hanging="180"/>
      </w:pPr>
      <w:rPr>
        <w:vertAlign w:val="baseline"/>
      </w:rPr>
    </w:lvl>
    <w:lvl w:ilvl="6">
      <w:start w:val="1"/>
      <w:numFmt w:val="decimal"/>
      <w:lvlText w:val="%7."/>
      <w:lvlJc w:val="left"/>
      <w:pPr>
        <w:ind w:left="4740" w:hanging="360"/>
      </w:pPr>
      <w:rPr>
        <w:vertAlign w:val="baseline"/>
      </w:rPr>
    </w:lvl>
    <w:lvl w:ilvl="7">
      <w:start w:val="1"/>
      <w:numFmt w:val="lowerLetter"/>
      <w:lvlText w:val="%8."/>
      <w:lvlJc w:val="left"/>
      <w:pPr>
        <w:ind w:left="5460" w:hanging="360"/>
      </w:pPr>
      <w:rPr>
        <w:vertAlign w:val="baseline"/>
      </w:rPr>
    </w:lvl>
    <w:lvl w:ilvl="8">
      <w:start w:val="1"/>
      <w:numFmt w:val="lowerRoman"/>
      <w:lvlText w:val="%9."/>
      <w:lvlJc w:val="right"/>
      <w:pPr>
        <w:ind w:left="6180" w:hanging="180"/>
      </w:pPr>
      <w:rPr>
        <w:vertAlign w:val="baseline"/>
      </w:rPr>
    </w:lvl>
  </w:abstractNum>
  <w:abstractNum w:abstractNumId="7">
    <w:lvl w:ilvl="0">
      <w:start w:val="1"/>
      <w:numFmt w:val="upperRoman"/>
      <w:lvlText w:val="%1."/>
      <w:lvlJc w:val="left"/>
      <w:pPr>
        <w:ind w:left="108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lvl w:ilvl="0">
      <w:start w:val="1"/>
      <w:numFmt w:val="upperRoman"/>
      <w:lvlText w:val="%1."/>
      <w:lvlJc w:val="left"/>
      <w:pPr>
        <w:ind w:left="420" w:hanging="360"/>
      </w:pPr>
      <w:rPr>
        <w:rFonts w:ascii="Times New Roman" w:cs="Times New Roman" w:eastAsia="Times New Roman" w:hAnsi="Times New Roman"/>
        <w:vertAlign w:val="baseline"/>
      </w:rPr>
    </w:lvl>
    <w:lvl w:ilvl="1">
      <w:start w:val="1"/>
      <w:numFmt w:val="lowerLetter"/>
      <w:lvlText w:val="%2."/>
      <w:lvlJc w:val="left"/>
      <w:pPr>
        <w:ind w:left="1140" w:hanging="360"/>
      </w:pPr>
      <w:rPr>
        <w:vertAlign w:val="baseline"/>
      </w:rPr>
    </w:lvl>
    <w:lvl w:ilvl="2">
      <w:start w:val="1"/>
      <w:numFmt w:val="lowerRoman"/>
      <w:lvlText w:val="%3."/>
      <w:lvlJc w:val="right"/>
      <w:pPr>
        <w:ind w:left="1860" w:hanging="180"/>
      </w:pPr>
      <w:rPr>
        <w:vertAlign w:val="baseline"/>
      </w:rPr>
    </w:lvl>
    <w:lvl w:ilvl="3">
      <w:start w:val="1"/>
      <w:numFmt w:val="decimal"/>
      <w:lvlText w:val="%4."/>
      <w:lvlJc w:val="left"/>
      <w:pPr>
        <w:ind w:left="2580" w:hanging="360"/>
      </w:pPr>
      <w:rPr>
        <w:vertAlign w:val="baseline"/>
      </w:rPr>
    </w:lvl>
    <w:lvl w:ilvl="4">
      <w:start w:val="1"/>
      <w:numFmt w:val="lowerLetter"/>
      <w:lvlText w:val="%5."/>
      <w:lvlJc w:val="left"/>
      <w:pPr>
        <w:ind w:left="3300" w:hanging="360"/>
      </w:pPr>
      <w:rPr>
        <w:vertAlign w:val="baseline"/>
      </w:rPr>
    </w:lvl>
    <w:lvl w:ilvl="5">
      <w:start w:val="1"/>
      <w:numFmt w:val="lowerRoman"/>
      <w:lvlText w:val="%6."/>
      <w:lvlJc w:val="right"/>
      <w:pPr>
        <w:ind w:left="4020" w:hanging="180"/>
      </w:pPr>
      <w:rPr>
        <w:vertAlign w:val="baseline"/>
      </w:rPr>
    </w:lvl>
    <w:lvl w:ilvl="6">
      <w:start w:val="1"/>
      <w:numFmt w:val="decimal"/>
      <w:lvlText w:val="%7."/>
      <w:lvlJc w:val="left"/>
      <w:pPr>
        <w:ind w:left="4740" w:hanging="360"/>
      </w:pPr>
      <w:rPr>
        <w:vertAlign w:val="baseline"/>
      </w:rPr>
    </w:lvl>
    <w:lvl w:ilvl="7">
      <w:start w:val="1"/>
      <w:numFmt w:val="lowerLetter"/>
      <w:lvlText w:val="%8."/>
      <w:lvlJc w:val="left"/>
      <w:pPr>
        <w:ind w:left="5460" w:hanging="360"/>
      </w:pPr>
      <w:rPr>
        <w:vertAlign w:val="baseline"/>
      </w:rPr>
    </w:lvl>
    <w:lvl w:ilvl="8">
      <w:start w:val="1"/>
      <w:numFmt w:val="lowerRoman"/>
      <w:lvlText w:val="%9."/>
      <w:lvlJc w:val="right"/>
      <w:pPr>
        <w:ind w:left="6180" w:hanging="180"/>
      </w:pPr>
      <w:rPr>
        <w:vertAlign w:val="baseline"/>
      </w:rPr>
    </w:lvl>
  </w:abstractNum>
  <w:abstractNum w:abstractNumId="10">
    <w:lvl w:ilvl="0">
      <w:start w:val="1"/>
      <w:numFmt w:val="decimal"/>
      <w:lvlText w:val="%1."/>
      <w:lvlJc w:val="left"/>
      <w:pPr>
        <w:ind w:left="420" w:hanging="360"/>
      </w:pPr>
      <w:rPr>
        <w:vertAlign w:val="baseline"/>
      </w:rPr>
    </w:lvl>
    <w:lvl w:ilvl="1">
      <w:start w:val="1"/>
      <w:numFmt w:val="lowerLetter"/>
      <w:lvlText w:val="%2."/>
      <w:lvlJc w:val="left"/>
      <w:pPr>
        <w:ind w:left="1140" w:hanging="360"/>
      </w:pPr>
      <w:rPr>
        <w:vertAlign w:val="baseline"/>
      </w:rPr>
    </w:lvl>
    <w:lvl w:ilvl="2">
      <w:start w:val="1"/>
      <w:numFmt w:val="lowerRoman"/>
      <w:lvlText w:val="%3."/>
      <w:lvlJc w:val="right"/>
      <w:pPr>
        <w:ind w:left="1860" w:hanging="180"/>
      </w:pPr>
      <w:rPr>
        <w:vertAlign w:val="baseline"/>
      </w:rPr>
    </w:lvl>
    <w:lvl w:ilvl="3">
      <w:start w:val="1"/>
      <w:numFmt w:val="decimal"/>
      <w:lvlText w:val="%4."/>
      <w:lvlJc w:val="left"/>
      <w:pPr>
        <w:ind w:left="2580" w:hanging="360"/>
      </w:pPr>
      <w:rPr>
        <w:vertAlign w:val="baseline"/>
      </w:rPr>
    </w:lvl>
    <w:lvl w:ilvl="4">
      <w:start w:val="1"/>
      <w:numFmt w:val="lowerLetter"/>
      <w:lvlText w:val="%5."/>
      <w:lvlJc w:val="left"/>
      <w:pPr>
        <w:ind w:left="3300" w:hanging="360"/>
      </w:pPr>
      <w:rPr>
        <w:vertAlign w:val="baseline"/>
      </w:rPr>
    </w:lvl>
    <w:lvl w:ilvl="5">
      <w:start w:val="1"/>
      <w:numFmt w:val="lowerRoman"/>
      <w:lvlText w:val="%6."/>
      <w:lvlJc w:val="right"/>
      <w:pPr>
        <w:ind w:left="4020" w:hanging="180"/>
      </w:pPr>
      <w:rPr>
        <w:vertAlign w:val="baseline"/>
      </w:rPr>
    </w:lvl>
    <w:lvl w:ilvl="6">
      <w:start w:val="1"/>
      <w:numFmt w:val="decimal"/>
      <w:lvlText w:val="%7."/>
      <w:lvlJc w:val="left"/>
      <w:pPr>
        <w:ind w:left="4740" w:hanging="360"/>
      </w:pPr>
      <w:rPr>
        <w:vertAlign w:val="baseline"/>
      </w:rPr>
    </w:lvl>
    <w:lvl w:ilvl="7">
      <w:start w:val="1"/>
      <w:numFmt w:val="lowerLetter"/>
      <w:lvlText w:val="%8."/>
      <w:lvlJc w:val="left"/>
      <w:pPr>
        <w:ind w:left="5460" w:hanging="360"/>
      </w:pPr>
      <w:rPr>
        <w:vertAlign w:val="baseline"/>
      </w:rPr>
    </w:lvl>
    <w:lvl w:ilvl="8">
      <w:start w:val="1"/>
      <w:numFmt w:val="lowerRoman"/>
      <w:lvlText w:val="%9."/>
      <w:lvlJc w:val="right"/>
      <w:pPr>
        <w:ind w:left="6180" w:hanging="180"/>
      </w:pPr>
      <w:rPr>
        <w:vertAlign w:val="baseline"/>
      </w:rPr>
    </w:lvl>
  </w:abstractNum>
  <w:abstractNum w:abstractNumId="11">
    <w:lvl w:ilvl="0">
      <w:start w:val="1"/>
      <w:numFmt w:val="decimal"/>
      <w:lvlText w:val="%1."/>
      <w:lvlJc w:val="left"/>
      <w:pPr>
        <w:ind w:left="420" w:hanging="360"/>
      </w:pPr>
      <w:rPr>
        <w:vertAlign w:val="baseline"/>
      </w:rPr>
    </w:lvl>
    <w:lvl w:ilvl="1">
      <w:start w:val="1"/>
      <w:numFmt w:val="lowerLetter"/>
      <w:lvlText w:val="%2."/>
      <w:lvlJc w:val="left"/>
      <w:pPr>
        <w:ind w:left="1140" w:hanging="360"/>
      </w:pPr>
      <w:rPr>
        <w:vertAlign w:val="baseline"/>
      </w:rPr>
    </w:lvl>
    <w:lvl w:ilvl="2">
      <w:start w:val="1"/>
      <w:numFmt w:val="lowerRoman"/>
      <w:lvlText w:val="%3."/>
      <w:lvlJc w:val="right"/>
      <w:pPr>
        <w:ind w:left="1860" w:hanging="180"/>
      </w:pPr>
      <w:rPr>
        <w:vertAlign w:val="baseline"/>
      </w:rPr>
    </w:lvl>
    <w:lvl w:ilvl="3">
      <w:start w:val="1"/>
      <w:numFmt w:val="decimal"/>
      <w:lvlText w:val="%4."/>
      <w:lvlJc w:val="left"/>
      <w:pPr>
        <w:ind w:left="2580" w:hanging="360"/>
      </w:pPr>
      <w:rPr>
        <w:vertAlign w:val="baseline"/>
      </w:rPr>
    </w:lvl>
    <w:lvl w:ilvl="4">
      <w:start w:val="1"/>
      <w:numFmt w:val="lowerLetter"/>
      <w:lvlText w:val="%5."/>
      <w:lvlJc w:val="left"/>
      <w:pPr>
        <w:ind w:left="3300" w:hanging="360"/>
      </w:pPr>
      <w:rPr>
        <w:vertAlign w:val="baseline"/>
      </w:rPr>
    </w:lvl>
    <w:lvl w:ilvl="5">
      <w:start w:val="1"/>
      <w:numFmt w:val="lowerRoman"/>
      <w:lvlText w:val="%6."/>
      <w:lvlJc w:val="right"/>
      <w:pPr>
        <w:ind w:left="4020" w:hanging="180"/>
      </w:pPr>
      <w:rPr>
        <w:vertAlign w:val="baseline"/>
      </w:rPr>
    </w:lvl>
    <w:lvl w:ilvl="6">
      <w:start w:val="1"/>
      <w:numFmt w:val="decimal"/>
      <w:lvlText w:val="%7."/>
      <w:lvlJc w:val="left"/>
      <w:pPr>
        <w:ind w:left="4740" w:hanging="360"/>
      </w:pPr>
      <w:rPr>
        <w:vertAlign w:val="baseline"/>
      </w:rPr>
    </w:lvl>
    <w:lvl w:ilvl="7">
      <w:start w:val="1"/>
      <w:numFmt w:val="lowerLetter"/>
      <w:lvlText w:val="%8."/>
      <w:lvlJc w:val="left"/>
      <w:pPr>
        <w:ind w:left="5460" w:hanging="360"/>
      </w:pPr>
      <w:rPr>
        <w:vertAlign w:val="baseline"/>
      </w:rPr>
    </w:lvl>
    <w:lvl w:ilvl="8">
      <w:start w:val="1"/>
      <w:numFmt w:val="lowerRoman"/>
      <w:lvlText w:val="%9."/>
      <w:lvlJc w:val="right"/>
      <w:pPr>
        <w:ind w:left="6180" w:hanging="180"/>
      </w:pPr>
      <w:rPr>
        <w:vertAlign w:val="baseline"/>
      </w:rPr>
    </w:lvl>
  </w:abstractNum>
  <w:abstractNum w:abstractNumId="12">
    <w:lvl w:ilvl="0">
      <w:start w:val="1"/>
      <w:numFmt w:val="decimal"/>
      <w:lvlText w:val="%1."/>
      <w:lvlJc w:val="left"/>
      <w:pPr>
        <w:ind w:left="420" w:hanging="360"/>
      </w:pPr>
      <w:rPr>
        <w:vertAlign w:val="baseline"/>
      </w:rPr>
    </w:lvl>
    <w:lvl w:ilvl="1">
      <w:start w:val="1"/>
      <w:numFmt w:val="lowerLetter"/>
      <w:lvlText w:val="%2."/>
      <w:lvlJc w:val="left"/>
      <w:pPr>
        <w:ind w:left="1140" w:hanging="360"/>
      </w:pPr>
      <w:rPr>
        <w:vertAlign w:val="baseline"/>
      </w:rPr>
    </w:lvl>
    <w:lvl w:ilvl="2">
      <w:start w:val="1"/>
      <w:numFmt w:val="lowerRoman"/>
      <w:lvlText w:val="%3."/>
      <w:lvlJc w:val="right"/>
      <w:pPr>
        <w:ind w:left="1860" w:hanging="180"/>
      </w:pPr>
      <w:rPr>
        <w:vertAlign w:val="baseline"/>
      </w:rPr>
    </w:lvl>
    <w:lvl w:ilvl="3">
      <w:start w:val="1"/>
      <w:numFmt w:val="decimal"/>
      <w:lvlText w:val="%4."/>
      <w:lvlJc w:val="left"/>
      <w:pPr>
        <w:ind w:left="2580" w:hanging="360"/>
      </w:pPr>
      <w:rPr>
        <w:vertAlign w:val="baseline"/>
      </w:rPr>
    </w:lvl>
    <w:lvl w:ilvl="4">
      <w:start w:val="1"/>
      <w:numFmt w:val="lowerLetter"/>
      <w:lvlText w:val="%5."/>
      <w:lvlJc w:val="left"/>
      <w:pPr>
        <w:ind w:left="3300" w:hanging="360"/>
      </w:pPr>
      <w:rPr>
        <w:vertAlign w:val="baseline"/>
      </w:rPr>
    </w:lvl>
    <w:lvl w:ilvl="5">
      <w:start w:val="1"/>
      <w:numFmt w:val="lowerRoman"/>
      <w:lvlText w:val="%6."/>
      <w:lvlJc w:val="right"/>
      <w:pPr>
        <w:ind w:left="4020" w:hanging="180"/>
      </w:pPr>
      <w:rPr>
        <w:vertAlign w:val="baseline"/>
      </w:rPr>
    </w:lvl>
    <w:lvl w:ilvl="6">
      <w:start w:val="1"/>
      <w:numFmt w:val="decimal"/>
      <w:lvlText w:val="%7."/>
      <w:lvlJc w:val="left"/>
      <w:pPr>
        <w:ind w:left="4740" w:hanging="360"/>
      </w:pPr>
      <w:rPr>
        <w:vertAlign w:val="baseline"/>
      </w:rPr>
    </w:lvl>
    <w:lvl w:ilvl="7">
      <w:start w:val="1"/>
      <w:numFmt w:val="lowerLetter"/>
      <w:lvlText w:val="%8."/>
      <w:lvlJc w:val="left"/>
      <w:pPr>
        <w:ind w:left="5460" w:hanging="360"/>
      </w:pPr>
      <w:rPr>
        <w:vertAlign w:val="baseline"/>
      </w:rPr>
    </w:lvl>
    <w:lvl w:ilvl="8">
      <w:start w:val="1"/>
      <w:numFmt w:val="lowerRoman"/>
      <w:lvlText w:val="%9."/>
      <w:lvlJc w:val="right"/>
      <w:pPr>
        <w:ind w:left="6180" w:hanging="180"/>
      </w:pPr>
      <w:rPr>
        <w:vertAlign w:val="baseline"/>
      </w:rPr>
    </w:lvl>
  </w:abstractNum>
  <w:abstractNum w:abstractNumId="13">
    <w:lvl w:ilvl="0">
      <w:start w:val="1"/>
      <w:numFmt w:val="decimal"/>
      <w:lvlText w:val="%1."/>
      <w:lvlJc w:val="left"/>
      <w:pPr>
        <w:ind w:left="420" w:hanging="360"/>
      </w:pPr>
      <w:rPr>
        <w:vertAlign w:val="baseline"/>
      </w:rPr>
    </w:lvl>
    <w:lvl w:ilvl="1">
      <w:start w:val="1"/>
      <w:numFmt w:val="lowerLetter"/>
      <w:lvlText w:val="%2."/>
      <w:lvlJc w:val="left"/>
      <w:pPr>
        <w:ind w:left="1140" w:hanging="360"/>
      </w:pPr>
      <w:rPr>
        <w:vertAlign w:val="baseline"/>
      </w:rPr>
    </w:lvl>
    <w:lvl w:ilvl="2">
      <w:start w:val="1"/>
      <w:numFmt w:val="lowerRoman"/>
      <w:lvlText w:val="%3."/>
      <w:lvlJc w:val="right"/>
      <w:pPr>
        <w:ind w:left="1860" w:hanging="180"/>
      </w:pPr>
      <w:rPr>
        <w:vertAlign w:val="baseline"/>
      </w:rPr>
    </w:lvl>
    <w:lvl w:ilvl="3">
      <w:start w:val="1"/>
      <w:numFmt w:val="decimal"/>
      <w:lvlText w:val="%4."/>
      <w:lvlJc w:val="left"/>
      <w:pPr>
        <w:ind w:left="2580" w:hanging="360"/>
      </w:pPr>
      <w:rPr>
        <w:vertAlign w:val="baseline"/>
      </w:rPr>
    </w:lvl>
    <w:lvl w:ilvl="4">
      <w:start w:val="1"/>
      <w:numFmt w:val="lowerLetter"/>
      <w:lvlText w:val="%5."/>
      <w:lvlJc w:val="left"/>
      <w:pPr>
        <w:ind w:left="3300" w:hanging="360"/>
      </w:pPr>
      <w:rPr>
        <w:vertAlign w:val="baseline"/>
      </w:rPr>
    </w:lvl>
    <w:lvl w:ilvl="5">
      <w:start w:val="1"/>
      <w:numFmt w:val="lowerRoman"/>
      <w:lvlText w:val="%6."/>
      <w:lvlJc w:val="right"/>
      <w:pPr>
        <w:ind w:left="4020" w:hanging="180"/>
      </w:pPr>
      <w:rPr>
        <w:vertAlign w:val="baseline"/>
      </w:rPr>
    </w:lvl>
    <w:lvl w:ilvl="6">
      <w:start w:val="1"/>
      <w:numFmt w:val="decimal"/>
      <w:lvlText w:val="%7."/>
      <w:lvlJc w:val="left"/>
      <w:pPr>
        <w:ind w:left="4740" w:hanging="360"/>
      </w:pPr>
      <w:rPr>
        <w:vertAlign w:val="baseline"/>
      </w:rPr>
    </w:lvl>
    <w:lvl w:ilvl="7">
      <w:start w:val="1"/>
      <w:numFmt w:val="lowerLetter"/>
      <w:lvlText w:val="%8."/>
      <w:lvlJc w:val="left"/>
      <w:pPr>
        <w:ind w:left="5460" w:hanging="360"/>
      </w:pPr>
      <w:rPr>
        <w:vertAlign w:val="baseline"/>
      </w:rPr>
    </w:lvl>
    <w:lvl w:ilvl="8">
      <w:start w:val="1"/>
      <w:numFmt w:val="lowerRoman"/>
      <w:lvlText w:val="%9."/>
      <w:lvlJc w:val="right"/>
      <w:pPr>
        <w:ind w:left="6180" w:hanging="180"/>
      </w:pPr>
      <w:rPr>
        <w:vertAlign w:val="baseline"/>
      </w:rPr>
    </w:lvl>
  </w:abstractNum>
  <w:abstractNum w:abstractNumId="14">
    <w:lvl w:ilvl="0">
      <w:start w:val="1"/>
      <w:numFmt w:val="decimal"/>
      <w:lvlText w:val="%1."/>
      <w:lvlJc w:val="left"/>
      <w:pPr>
        <w:ind w:left="420" w:hanging="360"/>
      </w:pPr>
      <w:rPr>
        <w:vertAlign w:val="baseline"/>
      </w:rPr>
    </w:lvl>
    <w:lvl w:ilvl="1">
      <w:start w:val="1"/>
      <w:numFmt w:val="lowerLetter"/>
      <w:lvlText w:val="%2."/>
      <w:lvlJc w:val="left"/>
      <w:pPr>
        <w:ind w:left="1140" w:hanging="360"/>
      </w:pPr>
      <w:rPr>
        <w:vertAlign w:val="baseline"/>
      </w:rPr>
    </w:lvl>
    <w:lvl w:ilvl="2">
      <w:start w:val="1"/>
      <w:numFmt w:val="lowerRoman"/>
      <w:lvlText w:val="%3."/>
      <w:lvlJc w:val="right"/>
      <w:pPr>
        <w:ind w:left="1860" w:hanging="180"/>
      </w:pPr>
      <w:rPr>
        <w:vertAlign w:val="baseline"/>
      </w:rPr>
    </w:lvl>
    <w:lvl w:ilvl="3">
      <w:start w:val="1"/>
      <w:numFmt w:val="decimal"/>
      <w:lvlText w:val="%4."/>
      <w:lvlJc w:val="left"/>
      <w:pPr>
        <w:ind w:left="2580" w:hanging="360"/>
      </w:pPr>
      <w:rPr>
        <w:vertAlign w:val="baseline"/>
      </w:rPr>
    </w:lvl>
    <w:lvl w:ilvl="4">
      <w:start w:val="1"/>
      <w:numFmt w:val="lowerLetter"/>
      <w:lvlText w:val="%5."/>
      <w:lvlJc w:val="left"/>
      <w:pPr>
        <w:ind w:left="3300" w:hanging="360"/>
      </w:pPr>
      <w:rPr>
        <w:vertAlign w:val="baseline"/>
      </w:rPr>
    </w:lvl>
    <w:lvl w:ilvl="5">
      <w:start w:val="1"/>
      <w:numFmt w:val="lowerRoman"/>
      <w:lvlText w:val="%6."/>
      <w:lvlJc w:val="right"/>
      <w:pPr>
        <w:ind w:left="4020" w:hanging="180"/>
      </w:pPr>
      <w:rPr>
        <w:vertAlign w:val="baseline"/>
      </w:rPr>
    </w:lvl>
    <w:lvl w:ilvl="6">
      <w:start w:val="1"/>
      <w:numFmt w:val="decimal"/>
      <w:lvlText w:val="%7."/>
      <w:lvlJc w:val="left"/>
      <w:pPr>
        <w:ind w:left="4740" w:hanging="360"/>
      </w:pPr>
      <w:rPr>
        <w:vertAlign w:val="baseline"/>
      </w:rPr>
    </w:lvl>
    <w:lvl w:ilvl="7">
      <w:start w:val="1"/>
      <w:numFmt w:val="lowerLetter"/>
      <w:lvlText w:val="%8."/>
      <w:lvlJc w:val="left"/>
      <w:pPr>
        <w:ind w:left="5460" w:hanging="360"/>
      </w:pPr>
      <w:rPr>
        <w:vertAlign w:val="baseline"/>
      </w:rPr>
    </w:lvl>
    <w:lvl w:ilvl="8">
      <w:start w:val="1"/>
      <w:numFmt w:val="lowerRoman"/>
      <w:lvlText w:val="%9."/>
      <w:lvlJc w:val="right"/>
      <w:pPr>
        <w:ind w:left="6180" w:hanging="180"/>
      </w:pPr>
      <w:rPr>
        <w:vertAlign w:val="baseline"/>
      </w:rPr>
    </w:lvl>
  </w:abstractNum>
  <w:abstractNum w:abstractNumId="15">
    <w:lvl w:ilvl="0">
      <w:start w:val="1"/>
      <w:numFmt w:val="decimal"/>
      <w:lvlText w:val="%1."/>
      <w:lvlJc w:val="left"/>
      <w:pPr>
        <w:ind w:left="420" w:hanging="360"/>
      </w:pPr>
      <w:rPr>
        <w:vertAlign w:val="baseline"/>
      </w:rPr>
    </w:lvl>
    <w:lvl w:ilvl="1">
      <w:start w:val="1"/>
      <w:numFmt w:val="lowerLetter"/>
      <w:lvlText w:val="%2."/>
      <w:lvlJc w:val="left"/>
      <w:pPr>
        <w:ind w:left="1140" w:hanging="360"/>
      </w:pPr>
      <w:rPr>
        <w:vertAlign w:val="baseline"/>
      </w:rPr>
    </w:lvl>
    <w:lvl w:ilvl="2">
      <w:start w:val="1"/>
      <w:numFmt w:val="lowerRoman"/>
      <w:lvlText w:val="%3."/>
      <w:lvlJc w:val="right"/>
      <w:pPr>
        <w:ind w:left="1860" w:hanging="180"/>
      </w:pPr>
      <w:rPr>
        <w:vertAlign w:val="baseline"/>
      </w:rPr>
    </w:lvl>
    <w:lvl w:ilvl="3">
      <w:start w:val="1"/>
      <w:numFmt w:val="decimal"/>
      <w:lvlText w:val="%4."/>
      <w:lvlJc w:val="left"/>
      <w:pPr>
        <w:ind w:left="2580" w:hanging="360"/>
      </w:pPr>
      <w:rPr>
        <w:vertAlign w:val="baseline"/>
      </w:rPr>
    </w:lvl>
    <w:lvl w:ilvl="4">
      <w:start w:val="1"/>
      <w:numFmt w:val="lowerLetter"/>
      <w:lvlText w:val="%5."/>
      <w:lvlJc w:val="left"/>
      <w:pPr>
        <w:ind w:left="3300" w:hanging="360"/>
      </w:pPr>
      <w:rPr>
        <w:vertAlign w:val="baseline"/>
      </w:rPr>
    </w:lvl>
    <w:lvl w:ilvl="5">
      <w:start w:val="1"/>
      <w:numFmt w:val="lowerRoman"/>
      <w:lvlText w:val="%6."/>
      <w:lvlJc w:val="right"/>
      <w:pPr>
        <w:ind w:left="4020" w:hanging="180"/>
      </w:pPr>
      <w:rPr>
        <w:vertAlign w:val="baseline"/>
      </w:rPr>
    </w:lvl>
    <w:lvl w:ilvl="6">
      <w:start w:val="1"/>
      <w:numFmt w:val="decimal"/>
      <w:lvlText w:val="%7."/>
      <w:lvlJc w:val="left"/>
      <w:pPr>
        <w:ind w:left="4740" w:hanging="360"/>
      </w:pPr>
      <w:rPr>
        <w:vertAlign w:val="baseline"/>
      </w:rPr>
    </w:lvl>
    <w:lvl w:ilvl="7">
      <w:start w:val="1"/>
      <w:numFmt w:val="lowerLetter"/>
      <w:lvlText w:val="%8."/>
      <w:lvlJc w:val="left"/>
      <w:pPr>
        <w:ind w:left="5460" w:hanging="360"/>
      </w:pPr>
      <w:rPr>
        <w:vertAlign w:val="baseline"/>
      </w:rPr>
    </w:lvl>
    <w:lvl w:ilvl="8">
      <w:start w:val="1"/>
      <w:numFmt w:val="lowerRoman"/>
      <w:lvlText w:val="%9."/>
      <w:lvlJc w:val="right"/>
      <w:pPr>
        <w:ind w:left="6180" w:hanging="180"/>
      </w:pPr>
      <w:rP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8"/>
        <w:szCs w:val="28"/>
        <w:lang w:val="en-US"/>
      </w:rPr>
    </w:rPrDefault>
    <w:pPrDefault>
      <w:pPr>
        <w:spacing w:line="288"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line="288" w:lineRule="auto"/>
      <w:jc w:val="both"/>
    </w:pPr>
    <w:rPr>
      <w:rFonts w:ascii="Times New Roman" w:cs="Times New Roman" w:eastAsia="Times New Roman" w:hAnsi="Times New Roman"/>
      <w:b w:val="1"/>
      <w:sz w:val="26"/>
      <w:szCs w:val="26"/>
      <w:vertAlign w:val="baseline"/>
    </w:rPr>
  </w:style>
  <w:style w:type="paragraph" w:styleId="Heading2">
    <w:name w:val="heading 2"/>
    <w:basedOn w:val="Normal"/>
    <w:next w:val="Normal"/>
    <w:pPr>
      <w:keepNext w:val="1"/>
      <w:spacing w:after="60" w:before="240" w:line="288" w:lineRule="auto"/>
      <w:jc w:val="both"/>
    </w:pPr>
    <w:rPr>
      <w:rFonts w:ascii="Arial" w:cs="Arial" w:eastAsia="Arial" w:hAnsi="Arial"/>
      <w:b w:val="1"/>
      <w:i w:val="1"/>
      <w:sz w:val="28"/>
      <w:szCs w:val="28"/>
      <w:vertAlign w:val="baseline"/>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line="288" w:lineRule="auto"/>
      <w:ind w:leftChars="-1" w:rightChars="0" w:firstLineChars="-1"/>
      <w:jc w:val="both"/>
      <w:textDirection w:val="btLr"/>
      <w:textAlignment w:val="top"/>
      <w:outlineLvl w:val="0"/>
    </w:pPr>
    <w:rPr>
      <w:rFonts w:ascii=".VnTime" w:hAnsi=".VnTime"/>
      <w:w w:val="100"/>
      <w:position w:val="-1"/>
      <w:sz w:val="28"/>
      <w:szCs w:val="28"/>
      <w:effect w:val="none"/>
      <w:vertAlign w:val="baseline"/>
      <w:cs w:val="0"/>
      <w:em w:val="none"/>
      <w:lang w:bidi="ar-SA" w:eastAsia="en-US" w:val="en-US"/>
    </w:rPr>
  </w:style>
  <w:style w:type="paragraph" w:styleId="Heading1">
    <w:name w:val="Heading 1"/>
    <w:basedOn w:val="Normal"/>
    <w:next w:val="Normal"/>
    <w:autoRedefine w:val="0"/>
    <w:hidden w:val="0"/>
    <w:qFormat w:val="0"/>
    <w:pPr>
      <w:keepNext w:val="1"/>
      <w:suppressAutoHyphens w:val="1"/>
      <w:spacing w:line="288" w:lineRule="auto"/>
      <w:ind w:leftChars="-1" w:rightChars="0" w:firstLineChars="-1"/>
      <w:jc w:val="both"/>
      <w:textDirection w:val="btLr"/>
      <w:textAlignment w:val="top"/>
      <w:outlineLvl w:val="0"/>
    </w:pPr>
    <w:rPr>
      <w:rFonts w:ascii=".VnTimeH" w:hAnsi=".VnTimeH"/>
      <w:b w:val="1"/>
      <w:w w:val="100"/>
      <w:position w:val="-1"/>
      <w:sz w:val="26"/>
      <w:szCs w:val="27"/>
      <w:effect w:val="none"/>
      <w:vertAlign w:val="baseline"/>
      <w:cs w:val="0"/>
      <w:em w:val="none"/>
      <w:lang w:bidi="ar-SA" w:eastAsia="und" w:val="und"/>
    </w:rPr>
  </w:style>
  <w:style w:type="paragraph" w:styleId="Heading2">
    <w:name w:val="Heading 2"/>
    <w:basedOn w:val="Normal"/>
    <w:next w:val="Normal"/>
    <w:autoRedefine w:val="0"/>
    <w:hidden w:val="0"/>
    <w:qFormat w:val="0"/>
    <w:pPr>
      <w:keepNext w:val="1"/>
      <w:suppressAutoHyphens w:val="1"/>
      <w:spacing w:after="60" w:before="240" w:line="288" w:lineRule="auto"/>
      <w:ind w:leftChars="-1" w:rightChars="0" w:firstLineChars="-1"/>
      <w:jc w:val="both"/>
      <w:textDirection w:val="btLr"/>
      <w:textAlignment w:val="top"/>
      <w:outlineLvl w:val="1"/>
    </w:pPr>
    <w:rPr>
      <w:rFonts w:ascii="Arial" w:hAnsi="Arial"/>
      <w:b w:val="1"/>
      <w:bCs w:val="1"/>
      <w:i w:val="1"/>
      <w:iCs w:val="1"/>
      <w:w w:val="100"/>
      <w:position w:val="-1"/>
      <w:sz w:val="28"/>
      <w:szCs w:val="28"/>
      <w:effect w:val="none"/>
      <w:vertAlign w:val="baseline"/>
      <w:cs w:val="0"/>
      <w:em w:val="none"/>
      <w:lang w:bidi="ar-SA" w:eastAsia="und" w:val="und"/>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Heading1Char">
    <w:name w:val="Heading 1 Char"/>
    <w:next w:val="Heading1Char"/>
    <w:autoRedefine w:val="0"/>
    <w:hidden w:val="0"/>
    <w:qFormat w:val="0"/>
    <w:rPr>
      <w:rFonts w:ascii=".VnTimeH" w:hAnsi=".VnTimeH"/>
      <w:b w:val="1"/>
      <w:w w:val="100"/>
      <w:position w:val="-1"/>
      <w:sz w:val="26"/>
      <w:szCs w:val="27"/>
      <w:effect w:val="none"/>
      <w:vertAlign w:val="baseline"/>
      <w:cs w:val="0"/>
      <w:em w:val="none"/>
      <w:lang/>
    </w:rPr>
  </w:style>
  <w:style w:type="character" w:styleId="Heading2Char">
    <w:name w:val="Heading 2 Char"/>
    <w:next w:val="Heading2Char"/>
    <w:autoRedefine w:val="0"/>
    <w:hidden w:val="0"/>
    <w:qFormat w:val="0"/>
    <w:rPr>
      <w:rFonts w:ascii="Arial" w:cs="Arial" w:hAnsi="Arial"/>
      <w:b w:val="1"/>
      <w:bCs w:val="1"/>
      <w:i w:val="1"/>
      <w:iCs w:val="1"/>
      <w:w w:val="100"/>
      <w:position w:val="-1"/>
      <w:sz w:val="28"/>
      <w:szCs w:val="28"/>
      <w:effect w:val="none"/>
      <w:vertAlign w:val="baseline"/>
      <w:cs w:val="0"/>
      <w:em w:val="none"/>
      <w:lang/>
    </w:rPr>
  </w:style>
  <w:style w:type="paragraph" w:styleId="TableParagraph">
    <w:name w:val="Table Paragraph"/>
    <w:basedOn w:val="Normal"/>
    <w:next w:val="TableParagraph"/>
    <w:autoRedefine w:val="0"/>
    <w:hidden w:val="0"/>
    <w:qFormat w:val="0"/>
    <w:pPr>
      <w:widowControl w:val="0"/>
      <w:suppressAutoHyphens w:val="1"/>
      <w:autoSpaceDE w:val="0"/>
      <w:autoSpaceDN w:val="0"/>
      <w:spacing w:line="240" w:lineRule="auto"/>
      <w:ind w:leftChars="-1" w:rightChars="0" w:firstLineChars="-1"/>
      <w:jc w:val="left"/>
      <w:textDirection w:val="btLr"/>
      <w:textAlignment w:val="top"/>
      <w:outlineLvl w:val="0"/>
    </w:pPr>
    <w:rPr>
      <w:rFonts w:ascii="Times New Roman" w:hAnsi="Times New Roman"/>
      <w:w w:val="100"/>
      <w:position w:val="-1"/>
      <w:sz w:val="22"/>
      <w:szCs w:val="22"/>
      <w:effect w:val="none"/>
      <w:vertAlign w:val="baseline"/>
      <w:cs w:val="0"/>
      <w:em w:val="none"/>
      <w:lang w:bidi="ar-SA" w:eastAsia="und" w:val="und"/>
    </w:rPr>
  </w:style>
  <w:style w:type="paragraph" w:styleId="ListParagraph">
    <w:name w:val="List Paragraph"/>
    <w:basedOn w:val="Normal"/>
    <w:next w:val="ListParagraph"/>
    <w:autoRedefine w:val="0"/>
    <w:hidden w:val="0"/>
    <w:qFormat w:val="0"/>
    <w:pPr>
      <w:suppressAutoHyphens w:val="1"/>
      <w:spacing w:after="160" w:line="259" w:lineRule="auto"/>
      <w:ind w:left="720" w:leftChars="-1" w:rightChars="0" w:firstLineChars="-1"/>
      <w:contextualSpacing w:val="1"/>
      <w:jc w:val="left"/>
      <w:textDirection w:val="btLr"/>
      <w:textAlignment w:val="top"/>
      <w:outlineLvl w:val="0"/>
    </w:pPr>
    <w:rPr>
      <w:rFonts w:ascii="Calibri" w:eastAsia="Calibri" w:hAnsi="Calibri"/>
      <w:w w:val="100"/>
      <w:position w:val="-1"/>
      <w:sz w:val="22"/>
      <w:szCs w:val="22"/>
      <w:effect w:val="none"/>
      <w:vertAlign w:val="baseline"/>
      <w:cs w:val="0"/>
      <w:em w:val="none"/>
      <w:lang w:bidi="ar-SA" w:eastAsia="en-US" w:val="vi-VN"/>
    </w:rPr>
  </w:style>
  <w:style w:type="paragraph" w:styleId="Subtitle">
    <w:name w:val="Subtitle"/>
    <w:basedOn w:val="Normal"/>
    <w:next w:val="Subtitle"/>
    <w:autoRedefine w:val="0"/>
    <w:hidden w:val="0"/>
    <w:qFormat w:val="0"/>
    <w:pPr>
      <w:suppressAutoHyphens w:val="1"/>
      <w:spacing w:line="240" w:lineRule="auto"/>
      <w:ind w:leftChars="-1" w:rightChars="0" w:firstLineChars="-1"/>
      <w:jc w:val="left"/>
      <w:textDirection w:val="btLr"/>
      <w:textAlignment w:val="top"/>
      <w:outlineLvl w:val="0"/>
    </w:pPr>
    <w:rPr>
      <w:rFonts w:ascii="Times New Roman" w:hAnsi="Times New Roman"/>
      <w:b w:val="1"/>
      <w:bCs w:val="1"/>
      <w:w w:val="100"/>
      <w:position w:val="-1"/>
      <w:sz w:val="50"/>
      <w:szCs w:val="24"/>
      <w:effect w:val="none"/>
      <w:vertAlign w:val="baseline"/>
      <w:cs w:val="0"/>
      <w:em w:val="none"/>
      <w:lang w:bidi="ar-SA" w:eastAsia="en-US" w:val="en-US"/>
    </w:rPr>
  </w:style>
  <w:style w:type="character" w:styleId="SubtitleChar">
    <w:name w:val="Subtitle Char"/>
    <w:basedOn w:val="DefaultParagraphFont"/>
    <w:next w:val="SubtitleChar"/>
    <w:autoRedefine w:val="0"/>
    <w:hidden w:val="0"/>
    <w:qFormat w:val="0"/>
    <w:rPr>
      <w:b w:val="1"/>
      <w:bCs w:val="1"/>
      <w:w w:val="100"/>
      <w:position w:val="-1"/>
      <w:sz w:val="50"/>
      <w:szCs w:val="24"/>
      <w:effect w:val="none"/>
      <w:vertAlign w:val="baseline"/>
      <w:cs w:val="0"/>
      <w:em w:val="none"/>
      <w:lang/>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Grid"/>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Header">
    <w:name w:val="Header"/>
    <w:basedOn w:val="Normal"/>
    <w:next w:val="Header"/>
    <w:autoRedefine w:val="0"/>
    <w:hidden w:val="0"/>
    <w:qFormat w:val="1"/>
    <w:pPr>
      <w:tabs>
        <w:tab w:val="center" w:leader="none" w:pos="4680"/>
        <w:tab w:val="right" w:leader="none" w:pos="9360"/>
      </w:tabs>
      <w:suppressAutoHyphens w:val="1"/>
      <w:spacing w:line="288" w:lineRule="auto"/>
      <w:ind w:leftChars="-1" w:rightChars="0" w:firstLineChars="-1"/>
      <w:jc w:val="both"/>
      <w:textDirection w:val="btLr"/>
      <w:textAlignment w:val="top"/>
      <w:outlineLvl w:val="0"/>
    </w:pPr>
    <w:rPr>
      <w:rFonts w:ascii=".VnTime" w:hAnsi=".VnTime"/>
      <w:w w:val="100"/>
      <w:position w:val="-1"/>
      <w:sz w:val="28"/>
      <w:szCs w:val="28"/>
      <w:effect w:val="none"/>
      <w:vertAlign w:val="baseline"/>
      <w:cs w:val="0"/>
      <w:em w:val="none"/>
      <w:lang w:bidi="ar-SA" w:eastAsia="en-US" w:val="en-US"/>
    </w:rPr>
  </w:style>
  <w:style w:type="character" w:styleId="HeaderChar">
    <w:name w:val="Header Char"/>
    <w:basedOn w:val="DefaultParagraphFont"/>
    <w:next w:val="HeaderChar"/>
    <w:autoRedefine w:val="0"/>
    <w:hidden w:val="0"/>
    <w:qFormat w:val="0"/>
    <w:rPr>
      <w:rFonts w:ascii=".VnTime" w:hAnsi=".VnTime"/>
      <w:w w:val="100"/>
      <w:position w:val="-1"/>
      <w:sz w:val="28"/>
      <w:szCs w:val="28"/>
      <w:effect w:val="none"/>
      <w:vertAlign w:val="baseline"/>
      <w:cs w:val="0"/>
      <w:em w:val="none"/>
      <w:lang/>
    </w:rPr>
  </w:style>
  <w:style w:type="paragraph" w:styleId="Footer">
    <w:name w:val="Footer"/>
    <w:basedOn w:val="Normal"/>
    <w:next w:val="Footer"/>
    <w:autoRedefine w:val="0"/>
    <w:hidden w:val="0"/>
    <w:qFormat w:val="1"/>
    <w:pPr>
      <w:tabs>
        <w:tab w:val="center" w:leader="none" w:pos="4680"/>
        <w:tab w:val="right" w:leader="none" w:pos="9360"/>
      </w:tabs>
      <w:suppressAutoHyphens w:val="1"/>
      <w:spacing w:line="288" w:lineRule="auto"/>
      <w:ind w:leftChars="-1" w:rightChars="0" w:firstLineChars="-1"/>
      <w:jc w:val="both"/>
      <w:textDirection w:val="btLr"/>
      <w:textAlignment w:val="top"/>
      <w:outlineLvl w:val="0"/>
    </w:pPr>
    <w:rPr>
      <w:rFonts w:ascii=".VnTime" w:hAnsi=".VnTime"/>
      <w:w w:val="100"/>
      <w:position w:val="-1"/>
      <w:sz w:val="28"/>
      <w:szCs w:val="28"/>
      <w:effect w:val="none"/>
      <w:vertAlign w:val="baseline"/>
      <w:cs w:val="0"/>
      <w:em w:val="none"/>
      <w:lang w:bidi="ar-SA" w:eastAsia="en-US" w:val="en-US"/>
    </w:rPr>
  </w:style>
  <w:style w:type="character" w:styleId="FooterChar">
    <w:name w:val="Footer Char"/>
    <w:basedOn w:val="DefaultParagraphFont"/>
    <w:next w:val="FooterChar"/>
    <w:autoRedefine w:val="0"/>
    <w:hidden w:val="0"/>
    <w:qFormat w:val="0"/>
    <w:rPr>
      <w:rFonts w:ascii=".VnTime" w:hAnsi=".VnTime"/>
      <w:w w:val="100"/>
      <w:position w:val="-1"/>
      <w:sz w:val="28"/>
      <w:szCs w:val="28"/>
      <w:effect w:val="none"/>
      <w:vertAlign w:val="baseline"/>
      <w:cs w:val="0"/>
      <w:em w:val="none"/>
      <w:lang/>
    </w:rPr>
  </w:style>
  <w:style w:type="paragraph" w:styleId="BodyText">
    <w:name w:val="Body Text"/>
    <w:basedOn w:val="Normal"/>
    <w:next w:val="BodyText"/>
    <w:autoRedefine w:val="0"/>
    <w:hidden w:val="0"/>
    <w:qFormat w:val="0"/>
    <w:pPr>
      <w:widowControl w:val="0"/>
      <w:suppressAutoHyphens w:val="1"/>
      <w:autoSpaceDE w:val="0"/>
      <w:autoSpaceDN w:val="0"/>
      <w:spacing w:line="240" w:lineRule="auto"/>
      <w:ind w:leftChars="-1" w:rightChars="0" w:firstLineChars="-1"/>
      <w:jc w:val="left"/>
      <w:textDirection w:val="btLr"/>
      <w:textAlignment w:val="top"/>
      <w:outlineLvl w:val="0"/>
    </w:pPr>
    <w:rPr>
      <w:rFonts w:ascii="Times New Roman" w:hAnsi="Times New Roman"/>
      <w:w w:val="100"/>
      <w:position w:val="-1"/>
      <w:sz w:val="26"/>
      <w:szCs w:val="26"/>
      <w:effect w:val="none"/>
      <w:vertAlign w:val="baseline"/>
      <w:cs w:val="0"/>
      <w:em w:val="none"/>
      <w:lang w:bidi="ar-SA" w:eastAsia="und" w:val="und"/>
    </w:rPr>
  </w:style>
  <w:style w:type="character" w:styleId="BodyTextChar">
    <w:name w:val="Body Text Char"/>
    <w:basedOn w:val="DefaultParagraphFont"/>
    <w:next w:val="BodyTextChar"/>
    <w:autoRedefine w:val="0"/>
    <w:hidden w:val="0"/>
    <w:qFormat w:val="0"/>
    <w:rPr>
      <w:w w:val="100"/>
      <w:position w:val="-1"/>
      <w:sz w:val="26"/>
      <w:szCs w:val="26"/>
      <w:effect w:val="none"/>
      <w:vertAlign w:val="baseline"/>
      <w:cs w:val="0"/>
      <w:em w:val="none"/>
      <w:lang w:eastAsia="und" w:val="und"/>
    </w:rPr>
  </w:style>
  <w:style w:type="character" w:styleId="apple-style-span">
    <w:name w:val="apple-style-span"/>
    <w:next w:val="apple-style-span"/>
    <w:autoRedefine w:val="0"/>
    <w:hidden w:val="0"/>
    <w:qFormat w:val="0"/>
    <w:rPr>
      <w:rFonts w:ascii="Arial" w:hAnsi="Arial"/>
      <w:w w:val="100"/>
      <w:position w:val="-1"/>
      <w:sz w:val="24"/>
      <w:szCs w:val="24"/>
      <w:effect w:val="none"/>
      <w:vertAlign w:val="baseline"/>
      <w:cs w:val="0"/>
      <w:em w:val="none"/>
      <w:lang w:bidi="ar-SA" w:eastAsia="en-US" w:val="en-US"/>
    </w:rPr>
  </w:style>
  <w:style w:type="paragraph" w:styleId="BodyTextIndent">
    <w:name w:val="Body Text Indent"/>
    <w:basedOn w:val="Normal"/>
    <w:next w:val="BodyTextIndent"/>
    <w:autoRedefine w:val="0"/>
    <w:hidden w:val="0"/>
    <w:qFormat w:val="0"/>
    <w:pPr>
      <w:suppressAutoHyphens w:val="1"/>
      <w:spacing w:after="120" w:line="288" w:lineRule="auto"/>
      <w:ind w:left="360" w:leftChars="-1" w:rightChars="0" w:firstLineChars="-1"/>
      <w:jc w:val="both"/>
      <w:textDirection w:val="btLr"/>
      <w:textAlignment w:val="top"/>
      <w:outlineLvl w:val="0"/>
    </w:pPr>
    <w:rPr>
      <w:rFonts w:ascii=".VnTime" w:hAnsi=".VnTime"/>
      <w:w w:val="100"/>
      <w:position w:val="-1"/>
      <w:sz w:val="28"/>
      <w:szCs w:val="28"/>
      <w:effect w:val="none"/>
      <w:vertAlign w:val="baseline"/>
      <w:cs w:val="0"/>
      <w:em w:val="none"/>
      <w:lang w:bidi="ar-SA" w:eastAsia="en-US" w:val="en-US"/>
    </w:rPr>
  </w:style>
  <w:style w:type="character" w:styleId="BodyTextIndentChar">
    <w:name w:val="Body Text Indent Char"/>
    <w:basedOn w:val="DefaultParagraphFont"/>
    <w:next w:val="BodyTextIndentChar"/>
    <w:autoRedefine w:val="0"/>
    <w:hidden w:val="0"/>
    <w:qFormat w:val="0"/>
    <w:rPr>
      <w:rFonts w:ascii=".VnTime" w:hAnsi=".VnTime"/>
      <w:w w:val="100"/>
      <w:position w:val="-1"/>
      <w:sz w:val="28"/>
      <w:szCs w:val="28"/>
      <w:effect w:val="none"/>
      <w:vertAlign w:val="baseline"/>
      <w:cs w:val="0"/>
      <w:em w:val="none"/>
      <w:lang/>
    </w:rPr>
  </w:style>
  <w:style w:type="paragraph" w:styleId="Subtitle">
    <w:name w:val="Subtitle"/>
    <w:basedOn w:val="Normal"/>
    <w:next w:val="Normal"/>
    <w:pPr>
      <w:spacing w:line="240" w:lineRule="auto"/>
      <w:jc w:val="left"/>
    </w:pPr>
    <w:rPr>
      <w:rFonts w:ascii="Times New Roman" w:cs="Times New Roman" w:eastAsia="Times New Roman" w:hAnsi="Times New Roman"/>
      <w:b w:val="1"/>
      <w:sz w:val="50"/>
      <w:szCs w:val="50"/>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image" Target="media/image3.png"/><Relationship Id="rId9" Type="http://schemas.openxmlformats.org/officeDocument/2006/relationships/image" Target="media/image4.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Y5kq5cv4gNQ3VD0GsMALc68mWaQ==">AMUW2mWjHbwT5k6EUdOfHz10mDx2ca0DKIwIXs8EyzpW6z/WnmU8yz1RELGI8Yl8zlTJNosr93dprW2cu+JYllJQO6roBnalyW1NolKESm7eHYBvllAriIY=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2021-10-10T14:51:00Z</dcterms:created>
  <dc:creator>Windows User</dc:creator>
</cp:coreProperties>
</file>